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E40" w:rsidRDefault="00E96E40" w:rsidP="00E96E40">
      <w:pPr>
        <w:suppressAutoHyphens/>
        <w:spacing w:before="60"/>
        <w:jc w:val="center"/>
        <w:rPr>
          <w:b/>
          <w:sz w:val="44"/>
          <w:szCs w:val="44"/>
          <w:lang w:eastAsia="zh-CN"/>
        </w:rPr>
      </w:pPr>
      <w:r>
        <w:rPr>
          <w:noProof/>
        </w:rPr>
        <w:drawing>
          <wp:inline distT="0" distB="0" distL="0" distR="0">
            <wp:extent cx="514985" cy="66865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E40" w:rsidRPr="006865F8" w:rsidRDefault="00E96E40" w:rsidP="00E96E40">
      <w:pPr>
        <w:suppressAutoHyphens/>
        <w:spacing w:before="240" w:line="360" w:lineRule="auto"/>
        <w:jc w:val="center"/>
        <w:rPr>
          <w:b/>
          <w:sz w:val="44"/>
          <w:szCs w:val="44"/>
          <w:lang w:eastAsia="zh-CN"/>
        </w:rPr>
      </w:pPr>
      <w:r w:rsidRPr="006865F8">
        <w:rPr>
          <w:b/>
          <w:sz w:val="44"/>
          <w:szCs w:val="44"/>
          <w:lang w:eastAsia="zh-CN"/>
        </w:rPr>
        <w:t>АДМИНИСТРАЦИЯ</w:t>
      </w:r>
    </w:p>
    <w:p w:rsidR="00E96E40" w:rsidRPr="006865F8" w:rsidRDefault="00E96E40" w:rsidP="00E96E40">
      <w:pPr>
        <w:suppressAutoHyphens/>
        <w:spacing w:line="360" w:lineRule="auto"/>
        <w:jc w:val="center"/>
        <w:rPr>
          <w:b/>
          <w:sz w:val="36"/>
          <w:lang w:eastAsia="zh-CN"/>
        </w:rPr>
      </w:pPr>
      <w:proofErr w:type="gramStart"/>
      <w:r w:rsidRPr="006865F8">
        <w:rPr>
          <w:b/>
          <w:sz w:val="36"/>
          <w:lang w:eastAsia="zh-CN"/>
        </w:rPr>
        <w:t>ОРЛОВСКОГО  РАЙОНА</w:t>
      </w:r>
      <w:proofErr w:type="gramEnd"/>
      <w:r w:rsidRPr="006865F8">
        <w:rPr>
          <w:b/>
          <w:sz w:val="36"/>
          <w:lang w:eastAsia="zh-CN"/>
        </w:rPr>
        <w:t xml:space="preserve">  РОСТОВСКОЙ  ОБЛАСТИ</w:t>
      </w:r>
    </w:p>
    <w:p w:rsidR="00E96E40" w:rsidRPr="00D2192E" w:rsidRDefault="00E96E40" w:rsidP="00E96E40">
      <w:pPr>
        <w:suppressAutoHyphens/>
        <w:spacing w:line="360" w:lineRule="auto"/>
        <w:jc w:val="center"/>
        <w:rPr>
          <w:b/>
          <w:sz w:val="40"/>
          <w:lang w:eastAsia="zh-CN"/>
        </w:rPr>
      </w:pPr>
      <w:r>
        <w:rPr>
          <w:b/>
          <w:sz w:val="40"/>
          <w:szCs w:val="40"/>
        </w:rPr>
        <w:t>ПОСТАНОВЛЕНИЕ</w:t>
      </w:r>
    </w:p>
    <w:p w:rsidR="00E96E40" w:rsidRDefault="00E96E40" w:rsidP="00E96E40">
      <w:pPr>
        <w:pStyle w:val="a8"/>
        <w:jc w:val="center"/>
        <w:rPr>
          <w:b/>
          <w:szCs w:val="28"/>
          <w:lang w:eastAsia="zh-CN"/>
        </w:rPr>
      </w:pPr>
      <w:r>
        <w:rPr>
          <w:b/>
          <w:szCs w:val="28"/>
          <w:lang w:eastAsia="zh-CN"/>
        </w:rPr>
        <w:t>16.07.2025</w:t>
      </w:r>
      <w:r>
        <w:rPr>
          <w:b/>
          <w:szCs w:val="28"/>
          <w:lang w:eastAsia="zh-CN"/>
        </w:rPr>
        <w:tab/>
      </w:r>
      <w:r w:rsidRPr="00DB09B8">
        <w:rPr>
          <w:b/>
          <w:szCs w:val="28"/>
          <w:lang w:eastAsia="zh-CN"/>
        </w:rPr>
        <w:tab/>
      </w:r>
      <w:r w:rsidRPr="00DB09B8">
        <w:rPr>
          <w:b/>
          <w:szCs w:val="28"/>
          <w:lang w:eastAsia="zh-CN"/>
        </w:rPr>
        <w:tab/>
      </w:r>
      <w:r w:rsidRPr="00DB09B8">
        <w:rPr>
          <w:b/>
          <w:szCs w:val="28"/>
          <w:lang w:eastAsia="zh-CN"/>
        </w:rPr>
        <w:tab/>
        <w:t xml:space="preserve">№ </w:t>
      </w:r>
      <w:r>
        <w:rPr>
          <w:b/>
          <w:szCs w:val="28"/>
          <w:lang w:eastAsia="zh-CN"/>
        </w:rPr>
        <w:t>230</w:t>
      </w:r>
      <w:r w:rsidRPr="00DB09B8">
        <w:rPr>
          <w:b/>
          <w:szCs w:val="28"/>
          <w:lang w:eastAsia="zh-CN"/>
        </w:rPr>
        <w:tab/>
      </w:r>
      <w:r>
        <w:rPr>
          <w:b/>
          <w:szCs w:val="28"/>
          <w:lang w:eastAsia="zh-CN"/>
        </w:rPr>
        <w:tab/>
      </w:r>
      <w:r w:rsidRPr="00DB09B8">
        <w:rPr>
          <w:b/>
          <w:szCs w:val="28"/>
          <w:lang w:eastAsia="zh-CN"/>
        </w:rPr>
        <w:tab/>
        <w:t>п. Орловский</w:t>
      </w:r>
    </w:p>
    <w:p w:rsidR="00E96E40" w:rsidRPr="00E96E40" w:rsidRDefault="00E96E40" w:rsidP="00E96E40">
      <w:pPr>
        <w:jc w:val="both"/>
      </w:pPr>
    </w:p>
    <w:p w:rsidR="00F737A6" w:rsidRPr="00E96E40" w:rsidRDefault="00E96E40" w:rsidP="00E96E40">
      <w:pPr>
        <w:ind w:right="4820"/>
        <w:jc w:val="both"/>
      </w:pPr>
      <w:r w:rsidRPr="00E96E40">
        <w:t>О выделении специальных мест для размещения печатных предвыборных агитационных материалов на территории каждого избирательного участка муниципального образования «Орловский район</w:t>
      </w:r>
      <w:r w:rsidR="00716B5D">
        <w:t>»</w:t>
      </w:r>
      <w:r w:rsidRPr="00E96E40">
        <w:t xml:space="preserve"> при подготовке и проведении 14 сентября 2025 года выборов Губернатора Ростовской области и дополнительных выборов депутата Законодательного Собрания Ростовской области седьмого созыва по Орловскому одномандатному избирательному округу № 13  </w:t>
      </w:r>
    </w:p>
    <w:p w:rsidR="00F737A6" w:rsidRDefault="00F737A6" w:rsidP="00E96E40">
      <w:pPr>
        <w:jc w:val="both"/>
      </w:pPr>
    </w:p>
    <w:p w:rsidR="00E96E40" w:rsidRPr="00E96E40" w:rsidRDefault="00E96E40" w:rsidP="00E96E40">
      <w:pPr>
        <w:jc w:val="both"/>
      </w:pPr>
    </w:p>
    <w:p w:rsidR="00F737A6" w:rsidRPr="00E96E40" w:rsidRDefault="00E96E40" w:rsidP="00E96E40">
      <w:pPr>
        <w:jc w:val="both"/>
      </w:pPr>
      <w:r>
        <w:tab/>
      </w:r>
      <w:r w:rsidRPr="00E96E40">
        <w:t>В соответствии с пунктом 7 статьи 54 Федерального закона от 12.06.2002 года № 67-ФЗ «Об основных гарантиях избирательных прав и права на участие в референдуме граждан Российской Федерации»,</w:t>
      </w:r>
      <w:r w:rsidR="00C72B7A" w:rsidRPr="00C72B7A">
        <w:t xml:space="preserve"> </w:t>
      </w:r>
      <w:r w:rsidR="00C72B7A" w:rsidRPr="00E96E40">
        <w:t>постановлени</w:t>
      </w:r>
      <w:r w:rsidR="00C72B7A">
        <w:t>ем</w:t>
      </w:r>
      <w:r w:rsidR="00C72B7A" w:rsidRPr="00E96E40">
        <w:t xml:space="preserve"> Территориальной избирательной комиссии Орловского района</w:t>
      </w:r>
      <w:r w:rsidR="00C72B7A">
        <w:t xml:space="preserve"> от 04 июля 2025 года № 116-8, </w:t>
      </w:r>
      <w:r w:rsidRPr="00E96E40">
        <w:t xml:space="preserve"> постановлени</w:t>
      </w:r>
      <w:r w:rsidR="00C72B7A">
        <w:t>ем</w:t>
      </w:r>
      <w:r w:rsidRPr="00E96E40">
        <w:t xml:space="preserve"> Территориальной избирательной комиссии Орловского района от 0</w:t>
      </w:r>
      <w:r w:rsidR="00C72B7A">
        <w:t>4</w:t>
      </w:r>
      <w:r w:rsidRPr="00E96E40">
        <w:t xml:space="preserve"> </w:t>
      </w:r>
      <w:r w:rsidR="00C72B7A">
        <w:t>июля</w:t>
      </w:r>
      <w:r w:rsidRPr="00E96E40">
        <w:t xml:space="preserve"> 202</w:t>
      </w:r>
      <w:r w:rsidR="00C72B7A">
        <w:t>5</w:t>
      </w:r>
      <w:r w:rsidRPr="00E96E40">
        <w:t xml:space="preserve"> года № </w:t>
      </w:r>
      <w:r w:rsidR="00C72B7A">
        <w:t>116</w:t>
      </w:r>
      <w:r w:rsidRPr="00E96E40">
        <w:t>-</w:t>
      </w:r>
      <w:r w:rsidR="00C72B7A">
        <w:t>5</w:t>
      </w:r>
      <w:r w:rsidRPr="00E96E40">
        <w:t xml:space="preserve">, Администрация Орловского района </w:t>
      </w:r>
      <w:r w:rsidRPr="00E96E40">
        <w:rPr>
          <w:b/>
          <w:bCs/>
        </w:rPr>
        <w:t>п</w:t>
      </w:r>
      <w:r>
        <w:rPr>
          <w:b/>
          <w:bCs/>
        </w:rPr>
        <w:t xml:space="preserve"> </w:t>
      </w:r>
      <w:r w:rsidRPr="00E96E40">
        <w:rPr>
          <w:b/>
          <w:bCs/>
        </w:rPr>
        <w:t>о</w:t>
      </w:r>
      <w:r>
        <w:rPr>
          <w:b/>
          <w:bCs/>
        </w:rPr>
        <w:t xml:space="preserve"> </w:t>
      </w:r>
      <w:r w:rsidRPr="00E96E40">
        <w:rPr>
          <w:b/>
          <w:bCs/>
        </w:rPr>
        <w:t>с</w:t>
      </w:r>
      <w:r>
        <w:rPr>
          <w:b/>
          <w:bCs/>
        </w:rPr>
        <w:t xml:space="preserve"> </w:t>
      </w:r>
      <w:r w:rsidRPr="00E96E40">
        <w:rPr>
          <w:b/>
          <w:bCs/>
        </w:rPr>
        <w:t>т</w:t>
      </w:r>
      <w:r>
        <w:rPr>
          <w:b/>
          <w:bCs/>
        </w:rPr>
        <w:t xml:space="preserve"> </w:t>
      </w:r>
      <w:r w:rsidRPr="00E96E40">
        <w:rPr>
          <w:b/>
          <w:bCs/>
        </w:rPr>
        <w:t>а</w:t>
      </w:r>
      <w:r>
        <w:rPr>
          <w:b/>
          <w:bCs/>
        </w:rPr>
        <w:t xml:space="preserve"> </w:t>
      </w:r>
      <w:r w:rsidRPr="00E96E40">
        <w:rPr>
          <w:b/>
          <w:bCs/>
        </w:rPr>
        <w:t>н</w:t>
      </w:r>
      <w:r>
        <w:rPr>
          <w:b/>
          <w:bCs/>
        </w:rPr>
        <w:t xml:space="preserve"> </w:t>
      </w:r>
      <w:r w:rsidRPr="00E96E40">
        <w:rPr>
          <w:b/>
          <w:bCs/>
        </w:rPr>
        <w:t>о</w:t>
      </w:r>
      <w:r>
        <w:rPr>
          <w:b/>
          <w:bCs/>
        </w:rPr>
        <w:t xml:space="preserve"> </w:t>
      </w:r>
      <w:r w:rsidRPr="00E96E40">
        <w:rPr>
          <w:b/>
          <w:bCs/>
        </w:rPr>
        <w:t>в</w:t>
      </w:r>
      <w:r>
        <w:rPr>
          <w:b/>
          <w:bCs/>
        </w:rPr>
        <w:t xml:space="preserve"> </w:t>
      </w:r>
      <w:r w:rsidRPr="00E96E40">
        <w:rPr>
          <w:b/>
          <w:bCs/>
        </w:rPr>
        <w:t>л</w:t>
      </w:r>
      <w:r>
        <w:rPr>
          <w:b/>
          <w:bCs/>
        </w:rPr>
        <w:t xml:space="preserve"> </w:t>
      </w:r>
      <w:r w:rsidRPr="00E96E40">
        <w:rPr>
          <w:b/>
          <w:bCs/>
        </w:rPr>
        <w:t>я</w:t>
      </w:r>
      <w:r>
        <w:rPr>
          <w:b/>
          <w:bCs/>
        </w:rPr>
        <w:t xml:space="preserve"> </w:t>
      </w:r>
      <w:r w:rsidRPr="00E96E40">
        <w:rPr>
          <w:b/>
          <w:bCs/>
        </w:rPr>
        <w:t>е</w:t>
      </w:r>
      <w:r>
        <w:rPr>
          <w:b/>
          <w:bCs/>
        </w:rPr>
        <w:t xml:space="preserve"> </w:t>
      </w:r>
      <w:r w:rsidRPr="00E96E40">
        <w:rPr>
          <w:b/>
          <w:bCs/>
        </w:rPr>
        <w:t>т</w:t>
      </w:r>
      <w:r>
        <w:rPr>
          <w:b/>
          <w:bCs/>
        </w:rPr>
        <w:t xml:space="preserve"> </w:t>
      </w:r>
      <w:r w:rsidRPr="00E96E40">
        <w:t>:</w:t>
      </w:r>
    </w:p>
    <w:p w:rsidR="00F737A6" w:rsidRPr="00E96E40" w:rsidRDefault="00F737A6" w:rsidP="00E96E40">
      <w:pPr>
        <w:jc w:val="both"/>
      </w:pPr>
    </w:p>
    <w:p w:rsidR="00F737A6" w:rsidRPr="00E96E40" w:rsidRDefault="00E96E40" w:rsidP="00E96E40">
      <w:pPr>
        <w:jc w:val="both"/>
      </w:pPr>
      <w:r>
        <w:tab/>
      </w:r>
      <w:r w:rsidRPr="00E96E40">
        <w:t>1. Выделить на территории каждого избирательного участка муниципального образования «Орловский район» специальные места для размещения печатных предвыборных агитационных материалов при подготовке и проведении 14 сентября 2025 года выборов Губернатора Ростовской области и дополнительных выборов депутата Законодательного Собрания Ростовской области седьмого созыва по Орловскому одномандатному избирательному округу № 13, согласно приложению.</w:t>
      </w:r>
    </w:p>
    <w:p w:rsidR="00F737A6" w:rsidRDefault="00E96E40" w:rsidP="00E96E40">
      <w:pPr>
        <w:jc w:val="both"/>
      </w:pPr>
      <w:r>
        <w:tab/>
      </w:r>
      <w:r w:rsidRPr="00E96E40">
        <w:t>2. Настоящее постановление опубликовать в официальном издании органов местного самоуправления Орловского района «Вестник власти» и разместить на официальном сайте Администрации Орловского района.</w:t>
      </w:r>
    </w:p>
    <w:p w:rsidR="00E96E40" w:rsidRDefault="00E96E40" w:rsidP="00E96E40">
      <w:pPr>
        <w:jc w:val="both"/>
      </w:pPr>
    </w:p>
    <w:p w:rsidR="00E96E40" w:rsidRPr="00E96E40" w:rsidRDefault="00E96E40" w:rsidP="00E96E40">
      <w:pPr>
        <w:jc w:val="both"/>
      </w:pPr>
    </w:p>
    <w:p w:rsidR="00F737A6" w:rsidRPr="00E96E40" w:rsidRDefault="00E96E40" w:rsidP="00E96E40">
      <w:pPr>
        <w:jc w:val="both"/>
      </w:pPr>
      <w:r>
        <w:tab/>
      </w:r>
      <w:r w:rsidRPr="00E96E40">
        <w:t>3. Контроль за выполнением постановления возложить на управляющего делами Администрации Орловского района З.Н. Дегтяреву.</w:t>
      </w:r>
    </w:p>
    <w:p w:rsidR="00F737A6" w:rsidRPr="00E96E40" w:rsidRDefault="00F737A6" w:rsidP="00E96E40">
      <w:pPr>
        <w:jc w:val="both"/>
      </w:pPr>
    </w:p>
    <w:p w:rsidR="00F737A6" w:rsidRPr="00E96E40" w:rsidRDefault="00F737A6" w:rsidP="00E96E40">
      <w:pPr>
        <w:jc w:val="both"/>
      </w:pPr>
    </w:p>
    <w:p w:rsidR="00F737A6" w:rsidRDefault="00F737A6" w:rsidP="00E96E40">
      <w:pPr>
        <w:jc w:val="both"/>
      </w:pPr>
    </w:p>
    <w:p w:rsidR="00E96E40" w:rsidRPr="00E96E40" w:rsidRDefault="00E96E40" w:rsidP="00E96E40">
      <w:pPr>
        <w:jc w:val="both"/>
      </w:pPr>
    </w:p>
    <w:p w:rsidR="00F737A6" w:rsidRPr="00E96E40" w:rsidRDefault="00E96E40" w:rsidP="00E96E40">
      <w:pPr>
        <w:jc w:val="both"/>
      </w:pPr>
      <w:r>
        <w:tab/>
      </w:r>
      <w:r w:rsidRPr="00E96E40">
        <w:t>Глава</w:t>
      </w:r>
    </w:p>
    <w:p w:rsidR="00F737A6" w:rsidRPr="00E96E40" w:rsidRDefault="00E96E40" w:rsidP="00E96E40">
      <w:pPr>
        <w:jc w:val="both"/>
      </w:pPr>
      <w:r w:rsidRPr="00E96E40">
        <w:t>Орловского района</w:t>
      </w:r>
      <w:r w:rsidRPr="00E96E40">
        <w:tab/>
      </w:r>
      <w:r w:rsidRPr="00E96E40">
        <w:tab/>
      </w:r>
      <w:r w:rsidRPr="00E96E40">
        <w:tab/>
      </w:r>
      <w:r w:rsidRPr="00E96E40">
        <w:tab/>
      </w:r>
      <w:r w:rsidRPr="00E96E40">
        <w:tab/>
      </w:r>
      <w:r w:rsidRPr="00E96E40">
        <w:tab/>
      </w:r>
      <w:r w:rsidRPr="00E96E40">
        <w:tab/>
        <w:t>Ю.В. Харенко</w:t>
      </w:r>
    </w:p>
    <w:p w:rsidR="00F737A6" w:rsidRPr="00E96E40" w:rsidRDefault="00F737A6" w:rsidP="00E96E40">
      <w:pPr>
        <w:jc w:val="both"/>
      </w:pPr>
    </w:p>
    <w:p w:rsidR="00F737A6" w:rsidRPr="002C606A" w:rsidRDefault="00E96E40" w:rsidP="00E96E40">
      <w:pPr>
        <w:jc w:val="both"/>
        <w:rPr>
          <w:color w:val="FFFFFF" w:themeColor="background1"/>
        </w:rPr>
      </w:pPr>
      <w:bookmarkStart w:id="0" w:name="_GoBack"/>
      <w:r w:rsidRPr="002C606A">
        <w:rPr>
          <w:color w:val="FFFFFF" w:themeColor="background1"/>
        </w:rPr>
        <w:t xml:space="preserve">Управляющий делами </w:t>
      </w:r>
    </w:p>
    <w:p w:rsidR="00E96E40" w:rsidRPr="002C606A" w:rsidRDefault="00E96E40" w:rsidP="00E96E40">
      <w:pPr>
        <w:jc w:val="both"/>
        <w:rPr>
          <w:color w:val="FFFFFF" w:themeColor="background1"/>
        </w:rPr>
      </w:pPr>
      <w:r w:rsidRPr="002C606A">
        <w:rPr>
          <w:color w:val="FFFFFF" w:themeColor="background1"/>
        </w:rPr>
        <w:t xml:space="preserve">Администрации Орловского района </w:t>
      </w:r>
      <w:r w:rsidRPr="002C606A">
        <w:rPr>
          <w:color w:val="FFFFFF" w:themeColor="background1"/>
        </w:rPr>
        <w:tab/>
      </w:r>
      <w:r w:rsidRPr="002C606A">
        <w:rPr>
          <w:color w:val="FFFFFF" w:themeColor="background1"/>
        </w:rPr>
        <w:tab/>
      </w:r>
      <w:r w:rsidRPr="002C606A">
        <w:rPr>
          <w:color w:val="FFFFFF" w:themeColor="background1"/>
        </w:rPr>
        <w:tab/>
      </w:r>
      <w:r w:rsidRPr="002C606A">
        <w:rPr>
          <w:color w:val="FFFFFF" w:themeColor="background1"/>
        </w:rPr>
        <w:tab/>
        <w:t>З.Н. Дегтярева</w:t>
      </w:r>
    </w:p>
    <w:bookmarkEnd w:id="0"/>
    <w:p w:rsidR="00F737A6" w:rsidRDefault="00F737A6">
      <w:pPr>
        <w:rPr>
          <w:sz w:val="20"/>
        </w:rPr>
      </w:pPr>
    </w:p>
    <w:p w:rsidR="00F737A6" w:rsidRDefault="00F737A6">
      <w:pPr>
        <w:sectPr w:rsidR="00F737A6" w:rsidSect="00E96E40">
          <w:footerReference w:type="default" r:id="rId7"/>
          <w:pgSz w:w="11907" w:h="16840"/>
          <w:pgMar w:top="851" w:right="850" w:bottom="719" w:left="1701" w:header="720" w:footer="491" w:gutter="0"/>
          <w:cols w:space="720"/>
          <w:titlePg/>
        </w:sectPr>
      </w:pPr>
    </w:p>
    <w:p w:rsidR="00F737A6" w:rsidRDefault="00E96E40">
      <w:pPr>
        <w:ind w:left="10773"/>
        <w:jc w:val="center"/>
      </w:pPr>
      <w:r>
        <w:lastRenderedPageBreak/>
        <w:t>Приложение</w:t>
      </w:r>
    </w:p>
    <w:p w:rsidR="00F737A6" w:rsidRDefault="00E96E40">
      <w:pPr>
        <w:ind w:left="10773"/>
        <w:jc w:val="center"/>
      </w:pPr>
      <w:r>
        <w:t>к постановлению</w:t>
      </w:r>
    </w:p>
    <w:p w:rsidR="00F737A6" w:rsidRDefault="00E96E40">
      <w:pPr>
        <w:ind w:left="10773"/>
        <w:jc w:val="center"/>
      </w:pPr>
      <w:r>
        <w:t>Администрации</w:t>
      </w:r>
    </w:p>
    <w:p w:rsidR="00F737A6" w:rsidRDefault="00E96E40">
      <w:pPr>
        <w:ind w:left="10773"/>
        <w:jc w:val="center"/>
      </w:pPr>
      <w:r>
        <w:t>Орловского района</w:t>
      </w:r>
    </w:p>
    <w:p w:rsidR="00F737A6" w:rsidRDefault="00E96E40">
      <w:pPr>
        <w:ind w:left="10773"/>
        <w:jc w:val="center"/>
        <w:rPr>
          <w:b/>
        </w:rPr>
      </w:pPr>
      <w:r>
        <w:t xml:space="preserve">от 16.07.2025 № 230 </w:t>
      </w:r>
    </w:p>
    <w:p w:rsidR="00F737A6" w:rsidRPr="00E96E40" w:rsidRDefault="00F737A6">
      <w:pPr>
        <w:jc w:val="center"/>
        <w:rPr>
          <w:b/>
          <w:szCs w:val="28"/>
        </w:rPr>
      </w:pPr>
    </w:p>
    <w:p w:rsidR="00F737A6" w:rsidRPr="00E96E40" w:rsidRDefault="00E96E40">
      <w:pPr>
        <w:spacing w:line="216" w:lineRule="auto"/>
        <w:jc w:val="center"/>
        <w:rPr>
          <w:szCs w:val="28"/>
        </w:rPr>
      </w:pPr>
      <w:r w:rsidRPr="00E96E40">
        <w:rPr>
          <w:szCs w:val="28"/>
        </w:rPr>
        <w:t>С П И С О К</w:t>
      </w:r>
    </w:p>
    <w:p w:rsidR="00F737A6" w:rsidRPr="00E96E40" w:rsidRDefault="00E96E40">
      <w:pPr>
        <w:jc w:val="center"/>
        <w:rPr>
          <w:szCs w:val="28"/>
        </w:rPr>
      </w:pPr>
      <w:r w:rsidRPr="00E96E40">
        <w:rPr>
          <w:szCs w:val="28"/>
        </w:rPr>
        <w:t>специальных мест для размещения печатных предвыборных агитационных материалов на выборах 14 сентября 2025 года выборов Губернатора Ростовской области и дополнительных выборов депутата Законодательного Собрания Ростовской области седьмого созыва по Орловскому одномандатному избирательному округу № 13 на территории каждого избирательного участка муниципального образования «Орловский район»</w:t>
      </w:r>
    </w:p>
    <w:p w:rsidR="00F737A6" w:rsidRDefault="00F737A6">
      <w:pPr>
        <w:spacing w:line="216" w:lineRule="auto"/>
        <w:jc w:val="center"/>
        <w:rPr>
          <w:sz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4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9"/>
        <w:gridCol w:w="7613"/>
      </w:tblGrid>
      <w:tr w:rsidR="00F737A6">
        <w:tc>
          <w:tcPr>
            <w:tcW w:w="71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Номер и место нахождения избирательного участка</w:t>
            </w:r>
          </w:p>
        </w:tc>
        <w:tc>
          <w:tcPr>
            <w:tcW w:w="76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и место </w:t>
            </w:r>
            <w:proofErr w:type="gramStart"/>
            <w:r>
              <w:rPr>
                <w:sz w:val="24"/>
              </w:rPr>
              <w:t>нахождения  специальных</w:t>
            </w:r>
            <w:proofErr w:type="gramEnd"/>
            <w:r>
              <w:rPr>
                <w:sz w:val="24"/>
              </w:rPr>
              <w:t xml:space="preserve"> мест для размещения   предвыборных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агитационных материалов</w:t>
            </w:r>
          </w:p>
        </w:tc>
      </w:tr>
      <w:tr w:rsidR="00F737A6">
        <w:tc>
          <w:tcPr>
            <w:tcW w:w="712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1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737A6">
        <w:tc>
          <w:tcPr>
            <w:tcW w:w="1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ind w:left="2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Волочаевское</w:t>
            </w:r>
            <w:proofErr w:type="spellEnd"/>
            <w:r>
              <w:rPr>
                <w:sz w:val="24"/>
              </w:rPr>
              <w:t xml:space="preserve"> сельское поселение</w:t>
            </w:r>
          </w:p>
        </w:tc>
      </w:tr>
      <w:tr w:rsidR="00F737A6">
        <w:tc>
          <w:tcPr>
            <w:tcW w:w="71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1553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п. </w:t>
            </w:r>
            <w:proofErr w:type="spellStart"/>
            <w:r>
              <w:rPr>
                <w:sz w:val="24"/>
              </w:rPr>
              <w:t>Волочаевский</w:t>
            </w:r>
            <w:proofErr w:type="spellEnd"/>
            <w:r>
              <w:rPr>
                <w:sz w:val="24"/>
              </w:rPr>
              <w:t>,</w:t>
            </w:r>
          </w:p>
          <w:p w:rsidR="00F737A6" w:rsidRDefault="00E96E40">
            <w:pPr>
              <w:jc w:val="center"/>
              <w:rPr>
                <w:b/>
                <w:sz w:val="24"/>
              </w:rPr>
            </w:pPr>
            <w:proofErr w:type="gramStart"/>
            <w:r>
              <w:rPr>
                <w:sz w:val="24"/>
              </w:rPr>
              <w:t>здание</w:t>
            </w:r>
            <w:r>
              <w:rPr>
                <w:b/>
                <w:sz w:val="24"/>
              </w:rPr>
              <w:t xml:space="preserve"> </w:t>
            </w:r>
            <w:r>
              <w:rPr>
                <w:rStyle w:val="11"/>
                <w:b w:val="0"/>
                <w:sz w:val="24"/>
              </w:rPr>
              <w:t xml:space="preserve"> муниципального</w:t>
            </w:r>
            <w:proofErr w:type="gramEnd"/>
            <w:r>
              <w:rPr>
                <w:rStyle w:val="11"/>
                <w:b w:val="0"/>
                <w:sz w:val="24"/>
              </w:rPr>
              <w:t xml:space="preserve"> бюджетного учреждения культуры </w:t>
            </w:r>
            <w:proofErr w:type="spellStart"/>
            <w:r>
              <w:rPr>
                <w:rStyle w:val="11"/>
                <w:b w:val="0"/>
                <w:sz w:val="24"/>
              </w:rPr>
              <w:t>Волочаевского</w:t>
            </w:r>
            <w:proofErr w:type="spellEnd"/>
            <w:r>
              <w:rPr>
                <w:rStyle w:val="11"/>
                <w:b w:val="0"/>
                <w:sz w:val="24"/>
              </w:rPr>
              <w:t xml:space="preserve"> сельского поселения Орловского района «</w:t>
            </w:r>
            <w:proofErr w:type="spellStart"/>
            <w:r>
              <w:rPr>
                <w:rStyle w:val="11"/>
                <w:b w:val="0"/>
                <w:sz w:val="24"/>
              </w:rPr>
              <w:t>Волочаевский</w:t>
            </w:r>
            <w:proofErr w:type="spellEnd"/>
            <w:r>
              <w:rPr>
                <w:rStyle w:val="11"/>
                <w:b w:val="0"/>
                <w:sz w:val="24"/>
              </w:rPr>
              <w:t xml:space="preserve"> сельский дом культуры»</w:t>
            </w:r>
          </w:p>
        </w:tc>
        <w:tc>
          <w:tcPr>
            <w:tcW w:w="76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1. Информационный стенд, п. </w:t>
            </w:r>
            <w:proofErr w:type="spellStart"/>
            <w:r>
              <w:rPr>
                <w:sz w:val="24"/>
              </w:rPr>
              <w:t>Волочаевский</w:t>
            </w:r>
            <w:proofErr w:type="spellEnd"/>
            <w:r>
              <w:rPr>
                <w:sz w:val="24"/>
              </w:rPr>
              <w:t xml:space="preserve">, ул. Сердюкова,3, район магазина ИП </w:t>
            </w:r>
            <w:proofErr w:type="spellStart"/>
            <w:r>
              <w:rPr>
                <w:sz w:val="24"/>
              </w:rPr>
              <w:t>Можарова</w:t>
            </w:r>
            <w:proofErr w:type="spellEnd"/>
            <w:r>
              <w:rPr>
                <w:sz w:val="24"/>
              </w:rPr>
              <w:t xml:space="preserve"> Т.В.;</w:t>
            </w:r>
          </w:p>
          <w:p w:rsidR="00F737A6" w:rsidRDefault="00E96E40">
            <w:pPr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2. Информационный стенд, п. </w:t>
            </w:r>
            <w:proofErr w:type="spellStart"/>
            <w:r>
              <w:rPr>
                <w:sz w:val="24"/>
              </w:rPr>
              <w:t>Волочаевский</w:t>
            </w:r>
            <w:proofErr w:type="spellEnd"/>
            <w:r>
              <w:rPr>
                <w:sz w:val="24"/>
              </w:rPr>
              <w:t>, ул. Садовая, 15;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Информационный стенд в п. </w:t>
            </w:r>
            <w:proofErr w:type="spellStart"/>
            <w:r>
              <w:rPr>
                <w:sz w:val="24"/>
              </w:rPr>
              <w:t>Маныч</w:t>
            </w:r>
            <w:proofErr w:type="spellEnd"/>
            <w:r>
              <w:rPr>
                <w:sz w:val="24"/>
              </w:rPr>
              <w:t xml:space="preserve"> по ул. Приозерная, 12, вблизи здания магазина.</w:t>
            </w:r>
          </w:p>
          <w:p w:rsidR="00F737A6" w:rsidRDefault="00F737A6">
            <w:pPr>
              <w:jc w:val="center"/>
              <w:rPr>
                <w:sz w:val="24"/>
              </w:rPr>
            </w:pPr>
          </w:p>
        </w:tc>
      </w:tr>
      <w:tr w:rsidR="00F737A6">
        <w:tc>
          <w:tcPr>
            <w:tcW w:w="1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Донское сельское поселение</w:t>
            </w:r>
          </w:p>
        </w:tc>
      </w:tr>
      <w:tr w:rsidR="00F737A6"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1557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х. </w:t>
            </w:r>
            <w:proofErr w:type="spellStart"/>
            <w:r>
              <w:rPr>
                <w:sz w:val="24"/>
              </w:rPr>
              <w:t>Гундоровский</w:t>
            </w:r>
            <w:proofErr w:type="spellEnd"/>
            <w:r>
              <w:rPr>
                <w:sz w:val="24"/>
              </w:rPr>
              <w:t>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здание Администрации Донского сельского поселения</w:t>
            </w:r>
          </w:p>
        </w:tc>
        <w:tc>
          <w:tcPr>
            <w:tcW w:w="7613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1. Информационно-агитационный стенд, район модульного </w:t>
            </w:r>
            <w:proofErr w:type="spellStart"/>
            <w:r>
              <w:rPr>
                <w:sz w:val="24"/>
              </w:rPr>
              <w:t>ФАПа</w:t>
            </w:r>
            <w:proofErr w:type="spellEnd"/>
            <w:r>
              <w:rPr>
                <w:sz w:val="24"/>
              </w:rPr>
              <w:t xml:space="preserve"> х. </w:t>
            </w:r>
            <w:proofErr w:type="spellStart"/>
            <w:r>
              <w:rPr>
                <w:sz w:val="24"/>
              </w:rPr>
              <w:t>Гундоровский</w:t>
            </w:r>
            <w:proofErr w:type="spellEnd"/>
            <w:r>
              <w:rPr>
                <w:sz w:val="24"/>
              </w:rPr>
              <w:t xml:space="preserve"> ГБУ </w:t>
            </w:r>
            <w:proofErr w:type="gramStart"/>
            <w:r>
              <w:rPr>
                <w:sz w:val="24"/>
              </w:rPr>
              <w:t>РО«</w:t>
            </w:r>
            <w:proofErr w:type="gramEnd"/>
            <w:r>
              <w:rPr>
                <w:sz w:val="24"/>
              </w:rPr>
              <w:t xml:space="preserve">ЦРБ» в Орловском районе, х. </w:t>
            </w:r>
            <w:proofErr w:type="spellStart"/>
            <w:r>
              <w:rPr>
                <w:sz w:val="24"/>
              </w:rPr>
              <w:t>Гундоровский</w:t>
            </w:r>
            <w:proofErr w:type="spellEnd"/>
            <w:r>
              <w:rPr>
                <w:sz w:val="24"/>
              </w:rPr>
              <w:t xml:space="preserve"> пер. Школьный, 9а;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2. Информационно-агитационный стенд, район магазина общества с ограниченной ответственностью «Квазар» в х. Романовский, 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ул. Луговая, 18.</w:t>
            </w:r>
          </w:p>
          <w:p w:rsidR="00F737A6" w:rsidRDefault="00F737A6">
            <w:pPr>
              <w:jc w:val="center"/>
              <w:rPr>
                <w:sz w:val="24"/>
              </w:rPr>
            </w:pPr>
          </w:p>
        </w:tc>
      </w:tr>
      <w:tr w:rsidR="00F737A6">
        <w:tc>
          <w:tcPr>
            <w:tcW w:w="71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1558</w:t>
            </w:r>
          </w:p>
          <w:p w:rsidR="00F737A6" w:rsidRDefault="00E96E40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х. </w:t>
            </w:r>
            <w:proofErr w:type="spellStart"/>
            <w:r>
              <w:rPr>
                <w:sz w:val="24"/>
              </w:rPr>
              <w:t>Ребричанский</w:t>
            </w:r>
            <w:proofErr w:type="spellEnd"/>
            <w:r>
              <w:rPr>
                <w:sz w:val="24"/>
              </w:rPr>
              <w:t>,</w:t>
            </w:r>
          </w:p>
          <w:p w:rsidR="00F737A6" w:rsidRDefault="00E96E40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>филиал муниципального бюджетного учреждения культуры Донского сельского поселения Орловского района «</w:t>
            </w:r>
            <w:proofErr w:type="spellStart"/>
            <w:r>
              <w:rPr>
                <w:sz w:val="24"/>
              </w:rPr>
              <w:t>Гундоровский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сельский дом культуры» «</w:t>
            </w:r>
            <w:proofErr w:type="spellStart"/>
            <w:r>
              <w:rPr>
                <w:sz w:val="24"/>
              </w:rPr>
              <w:t>Ребричанский</w:t>
            </w:r>
            <w:proofErr w:type="spellEnd"/>
            <w:r>
              <w:rPr>
                <w:sz w:val="24"/>
              </w:rPr>
              <w:t xml:space="preserve"> сельский дом культуры»</w:t>
            </w:r>
          </w:p>
          <w:p w:rsidR="00F737A6" w:rsidRDefault="00F737A6">
            <w:pPr>
              <w:pStyle w:val="a8"/>
              <w:jc w:val="center"/>
              <w:rPr>
                <w:sz w:val="24"/>
              </w:rPr>
            </w:pPr>
          </w:p>
        </w:tc>
        <w:tc>
          <w:tcPr>
            <w:tcW w:w="76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tabs>
                <w:tab w:val="left" w:pos="24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1. Информационно-агитационный стенд, район магазина общества с ограниченной ответственностью «Квазар» в х. </w:t>
            </w:r>
            <w:proofErr w:type="spellStart"/>
            <w:r>
              <w:rPr>
                <w:sz w:val="24"/>
              </w:rPr>
              <w:t>Ребричанский</w:t>
            </w:r>
            <w:proofErr w:type="spellEnd"/>
            <w:r>
              <w:rPr>
                <w:sz w:val="24"/>
              </w:rPr>
              <w:t>,</w:t>
            </w:r>
          </w:p>
          <w:p w:rsidR="00F737A6" w:rsidRDefault="00E96E40">
            <w:pPr>
              <w:tabs>
                <w:tab w:val="left" w:pos="24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пер. Торговый, 1.</w:t>
            </w:r>
          </w:p>
          <w:p w:rsidR="00F737A6" w:rsidRDefault="00F737A6">
            <w:pPr>
              <w:jc w:val="center"/>
              <w:rPr>
                <w:sz w:val="24"/>
              </w:rPr>
            </w:pPr>
          </w:p>
        </w:tc>
      </w:tr>
      <w:tr w:rsidR="00F737A6">
        <w:tc>
          <w:tcPr>
            <w:tcW w:w="1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ind w:left="213" w:hanging="213"/>
              <w:jc w:val="center"/>
              <w:rPr>
                <w:sz w:val="24"/>
              </w:rPr>
            </w:pPr>
            <w:r>
              <w:rPr>
                <w:sz w:val="24"/>
              </w:rPr>
              <w:t>Каменно-</w:t>
            </w:r>
            <w:proofErr w:type="spellStart"/>
            <w:r>
              <w:rPr>
                <w:sz w:val="24"/>
              </w:rPr>
              <w:t>Балковское</w:t>
            </w:r>
            <w:proofErr w:type="spellEnd"/>
            <w:r>
              <w:rPr>
                <w:sz w:val="24"/>
              </w:rPr>
              <w:t xml:space="preserve"> сельское поселение</w:t>
            </w:r>
          </w:p>
        </w:tc>
      </w:tr>
      <w:tr w:rsidR="00F737A6"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№ 1560</w:t>
            </w:r>
          </w:p>
          <w:p w:rsidR="00F737A6" w:rsidRDefault="00E96E40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х. Каменная Балка,</w:t>
            </w:r>
          </w:p>
          <w:p w:rsidR="00F737A6" w:rsidRDefault="00E96E40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здание Администрации Каменно-</w:t>
            </w:r>
            <w:proofErr w:type="spellStart"/>
            <w:r>
              <w:rPr>
                <w:sz w:val="24"/>
              </w:rPr>
              <w:t>Балковского</w:t>
            </w:r>
            <w:proofErr w:type="spellEnd"/>
            <w:r>
              <w:rPr>
                <w:sz w:val="24"/>
              </w:rPr>
              <w:t xml:space="preserve"> сельского поселения</w:t>
            </w:r>
          </w:p>
        </w:tc>
        <w:tc>
          <w:tcPr>
            <w:tcW w:w="7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1.Информационный стенд в х. Каменная Балка, пер. Центральный, 3б;</w:t>
            </w:r>
          </w:p>
          <w:p w:rsidR="00F737A6" w:rsidRDefault="00E96E40">
            <w:pPr>
              <w:rPr>
                <w:sz w:val="24"/>
              </w:rPr>
            </w:pPr>
            <w:r>
              <w:rPr>
                <w:sz w:val="24"/>
              </w:rPr>
              <w:t xml:space="preserve">    2.Информационный стенд в х. Орден Ленина, ул. Казачья,2.</w:t>
            </w:r>
          </w:p>
        </w:tc>
      </w:tr>
      <w:tr w:rsidR="00F737A6">
        <w:tc>
          <w:tcPr>
            <w:tcW w:w="712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1562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х. Греков,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филиал муниципального бюджетного учреждения культуры Каменно-</w:t>
            </w:r>
            <w:proofErr w:type="spellStart"/>
            <w:r>
              <w:rPr>
                <w:sz w:val="24"/>
              </w:rPr>
              <w:t>Балковского</w:t>
            </w:r>
            <w:proofErr w:type="spellEnd"/>
            <w:r>
              <w:rPr>
                <w:sz w:val="24"/>
              </w:rPr>
              <w:t xml:space="preserve"> сельского поселения Орловского района «Каменно-</w:t>
            </w:r>
            <w:proofErr w:type="spellStart"/>
            <w:r>
              <w:rPr>
                <w:sz w:val="24"/>
              </w:rPr>
              <w:t>Балковский</w:t>
            </w:r>
            <w:proofErr w:type="spellEnd"/>
            <w:r>
              <w:rPr>
                <w:sz w:val="24"/>
              </w:rPr>
              <w:t xml:space="preserve"> сельский дом культуры» «</w:t>
            </w:r>
            <w:proofErr w:type="spellStart"/>
            <w:r>
              <w:rPr>
                <w:sz w:val="24"/>
              </w:rPr>
              <w:t>Грековский</w:t>
            </w:r>
            <w:proofErr w:type="spellEnd"/>
            <w:r>
              <w:rPr>
                <w:sz w:val="24"/>
              </w:rPr>
              <w:t xml:space="preserve"> сельский клуб»</w:t>
            </w:r>
          </w:p>
        </w:tc>
        <w:tc>
          <w:tcPr>
            <w:tcW w:w="7613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 Информационный стенд в х. Греков, ул. Южная, 27а.</w:t>
            </w:r>
          </w:p>
          <w:p w:rsidR="00F737A6" w:rsidRDefault="00F737A6">
            <w:pPr>
              <w:jc w:val="center"/>
              <w:rPr>
                <w:sz w:val="24"/>
              </w:rPr>
            </w:pPr>
          </w:p>
        </w:tc>
      </w:tr>
      <w:tr w:rsidR="00F737A6">
        <w:tc>
          <w:tcPr>
            <w:tcW w:w="1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Камышевское</w:t>
            </w:r>
            <w:proofErr w:type="spellEnd"/>
            <w:r>
              <w:rPr>
                <w:sz w:val="24"/>
              </w:rPr>
              <w:t xml:space="preserve"> сельское поселение</w:t>
            </w:r>
          </w:p>
        </w:tc>
      </w:tr>
      <w:tr w:rsidR="00F737A6">
        <w:tc>
          <w:tcPr>
            <w:tcW w:w="71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1563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х. Камышевка,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здание муниципального бюджетного общеобразовательного учреждения </w:t>
            </w:r>
            <w:proofErr w:type="spellStart"/>
            <w:r>
              <w:rPr>
                <w:sz w:val="24"/>
              </w:rPr>
              <w:t>Камышевская</w:t>
            </w:r>
            <w:proofErr w:type="spellEnd"/>
            <w:r>
              <w:rPr>
                <w:sz w:val="24"/>
              </w:rPr>
              <w:t xml:space="preserve"> средняя общеобразовательная школа</w:t>
            </w:r>
          </w:p>
        </w:tc>
        <w:tc>
          <w:tcPr>
            <w:tcW w:w="76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 Информационно-агитационный стенд, х. Камышевка, ул. Школьная, 55;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2.Специальное место в х. Тарасов, ул. Мира,7;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3.Информационно-агитационный стенд, х. Таловый, ул. Микояновская,2.</w:t>
            </w:r>
          </w:p>
          <w:p w:rsidR="00F737A6" w:rsidRDefault="00F737A6">
            <w:pPr>
              <w:ind w:left="24"/>
              <w:jc w:val="center"/>
              <w:rPr>
                <w:sz w:val="24"/>
              </w:rPr>
            </w:pPr>
          </w:p>
        </w:tc>
      </w:tr>
      <w:tr w:rsidR="00F737A6">
        <w:tc>
          <w:tcPr>
            <w:tcW w:w="1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ind w:left="213" w:hanging="213"/>
              <w:jc w:val="center"/>
              <w:rPr>
                <w:sz w:val="24"/>
              </w:rPr>
            </w:pPr>
            <w:r>
              <w:rPr>
                <w:sz w:val="24"/>
              </w:rPr>
              <w:t>Красноармейское сельское поселение</w:t>
            </w:r>
          </w:p>
        </w:tc>
      </w:tr>
      <w:tr w:rsidR="00F737A6"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1565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п. Красноармейский,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здание Администрации Красноармейского сельского поселения</w:t>
            </w:r>
          </w:p>
        </w:tc>
        <w:tc>
          <w:tcPr>
            <w:tcW w:w="7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1. Информационно-агитационный стенд, район магазина ИП </w:t>
            </w:r>
            <w:proofErr w:type="spellStart"/>
            <w:r>
              <w:rPr>
                <w:sz w:val="24"/>
              </w:rPr>
              <w:t>Панулин</w:t>
            </w:r>
            <w:proofErr w:type="spellEnd"/>
            <w:r>
              <w:rPr>
                <w:sz w:val="24"/>
              </w:rPr>
              <w:t xml:space="preserve"> А.В., п. Красноармейский, пер. Красноармейский, 22а.</w:t>
            </w:r>
          </w:p>
          <w:p w:rsidR="00F737A6" w:rsidRDefault="00F737A6">
            <w:pPr>
              <w:jc w:val="center"/>
              <w:rPr>
                <w:sz w:val="24"/>
              </w:rPr>
            </w:pPr>
          </w:p>
        </w:tc>
      </w:tr>
      <w:tr w:rsidR="00F737A6"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1566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п. Красноармейский, муниципальное бюджетное дошкольное общеобразовательное учреждение детский сад № 7 «Солнышко»</w:t>
            </w:r>
          </w:p>
        </w:tc>
        <w:tc>
          <w:tcPr>
            <w:tcW w:w="7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1. Информационно-агитационный стенд, район детского сада № 7 «Солнышко», п. Красноармейский, ул. Кирова, 45;</w:t>
            </w:r>
          </w:p>
          <w:p w:rsidR="00F737A6" w:rsidRDefault="00E96E40">
            <w:pPr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2. Информационно-агитационный стенд, район конторы СПК «Луч», х. </w:t>
            </w:r>
            <w:proofErr w:type="spellStart"/>
            <w:r>
              <w:rPr>
                <w:sz w:val="24"/>
              </w:rPr>
              <w:t>Токмацкий</w:t>
            </w:r>
            <w:proofErr w:type="spellEnd"/>
            <w:r>
              <w:rPr>
                <w:sz w:val="24"/>
              </w:rPr>
              <w:t>, ул. Дорожная, 17.</w:t>
            </w:r>
          </w:p>
          <w:p w:rsidR="00F737A6" w:rsidRDefault="00F737A6">
            <w:pPr>
              <w:ind w:left="24"/>
              <w:jc w:val="center"/>
              <w:rPr>
                <w:sz w:val="24"/>
              </w:rPr>
            </w:pPr>
          </w:p>
        </w:tc>
      </w:tr>
      <w:tr w:rsidR="00F737A6">
        <w:tc>
          <w:tcPr>
            <w:tcW w:w="712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1567</w:t>
            </w:r>
          </w:p>
          <w:p w:rsidR="00F737A6" w:rsidRDefault="00E96E40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х. </w:t>
            </w:r>
            <w:proofErr w:type="spellStart"/>
            <w:r>
              <w:rPr>
                <w:sz w:val="24"/>
              </w:rPr>
              <w:t>Раздорский</w:t>
            </w:r>
            <w:proofErr w:type="spellEnd"/>
            <w:r>
              <w:rPr>
                <w:sz w:val="24"/>
              </w:rPr>
              <w:t>,</w:t>
            </w:r>
          </w:p>
          <w:p w:rsidR="00F737A6" w:rsidRDefault="00E96E40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муниципального бюджетного учреждения </w:t>
            </w:r>
            <w:proofErr w:type="gramStart"/>
            <w:r>
              <w:rPr>
                <w:sz w:val="24"/>
              </w:rPr>
              <w:t>культуры  Красноармейского</w:t>
            </w:r>
            <w:proofErr w:type="gramEnd"/>
            <w:r>
              <w:rPr>
                <w:sz w:val="24"/>
              </w:rPr>
              <w:t xml:space="preserve"> сельского поселения Орловского района «Красноармейский сельский дом культуры»  «</w:t>
            </w:r>
            <w:proofErr w:type="spellStart"/>
            <w:r>
              <w:rPr>
                <w:sz w:val="24"/>
              </w:rPr>
              <w:t>Раздорский</w:t>
            </w:r>
            <w:proofErr w:type="spellEnd"/>
            <w:r>
              <w:rPr>
                <w:sz w:val="24"/>
              </w:rPr>
              <w:t xml:space="preserve"> сельский клуб»</w:t>
            </w:r>
          </w:p>
        </w:tc>
        <w:tc>
          <w:tcPr>
            <w:tcW w:w="7613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ind w:left="8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1. Информационно-агитационный стенд, район </w:t>
            </w:r>
            <w:proofErr w:type="spellStart"/>
            <w:r>
              <w:rPr>
                <w:sz w:val="24"/>
              </w:rPr>
              <w:t>Раздорского</w:t>
            </w:r>
            <w:proofErr w:type="spellEnd"/>
            <w:r>
              <w:rPr>
                <w:sz w:val="24"/>
              </w:rPr>
              <w:t xml:space="preserve"> сельского клуба, х. </w:t>
            </w:r>
            <w:proofErr w:type="spellStart"/>
            <w:r>
              <w:rPr>
                <w:sz w:val="24"/>
              </w:rPr>
              <w:t>Раздорский</w:t>
            </w:r>
            <w:proofErr w:type="spellEnd"/>
            <w:r>
              <w:rPr>
                <w:sz w:val="24"/>
              </w:rPr>
              <w:t>, ул. Транспортная, 20.</w:t>
            </w:r>
          </w:p>
        </w:tc>
      </w:tr>
      <w:tr w:rsidR="00F737A6">
        <w:tc>
          <w:tcPr>
            <w:tcW w:w="71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1569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х. Широкий,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sz w:val="24"/>
              </w:rPr>
              <w:lastRenderedPageBreak/>
              <w:t>Широкинская</w:t>
            </w:r>
            <w:proofErr w:type="spellEnd"/>
            <w:r>
              <w:rPr>
                <w:sz w:val="24"/>
              </w:rPr>
              <w:t xml:space="preserve"> средняя общеобразовательная школа</w:t>
            </w:r>
          </w:p>
        </w:tc>
        <w:tc>
          <w:tcPr>
            <w:tcW w:w="76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ind w:left="15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1. Информационно-агитационный стенд, район МБОУ </w:t>
            </w:r>
            <w:proofErr w:type="spellStart"/>
            <w:r>
              <w:rPr>
                <w:sz w:val="24"/>
              </w:rPr>
              <w:t>Широкинская</w:t>
            </w:r>
            <w:proofErr w:type="spellEnd"/>
            <w:r>
              <w:rPr>
                <w:sz w:val="24"/>
              </w:rPr>
              <w:t xml:space="preserve"> СОШ, х. Широкий, ул. Школьная, 1-а;</w:t>
            </w:r>
          </w:p>
          <w:p w:rsidR="00F737A6" w:rsidRDefault="00E96E40">
            <w:pPr>
              <w:ind w:left="1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2. Информационно-агитационный стенд, район </w:t>
            </w:r>
            <w:proofErr w:type="spellStart"/>
            <w:r>
              <w:rPr>
                <w:sz w:val="24"/>
              </w:rPr>
              <w:t>Верхнетавричанского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 xml:space="preserve">сельского клуба, х. </w:t>
            </w:r>
            <w:proofErr w:type="spellStart"/>
            <w:r>
              <w:rPr>
                <w:sz w:val="24"/>
              </w:rPr>
              <w:t>Верхнетавричанский</w:t>
            </w:r>
            <w:proofErr w:type="spellEnd"/>
            <w:r>
              <w:rPr>
                <w:sz w:val="24"/>
              </w:rPr>
              <w:t>, ул. Пушкинская, 1в.</w:t>
            </w:r>
          </w:p>
          <w:p w:rsidR="00F737A6" w:rsidRDefault="00F737A6">
            <w:pPr>
              <w:ind w:left="150"/>
              <w:jc w:val="center"/>
              <w:rPr>
                <w:sz w:val="24"/>
              </w:rPr>
            </w:pPr>
          </w:p>
          <w:p w:rsidR="00F737A6" w:rsidRDefault="00F737A6">
            <w:pPr>
              <w:ind w:left="150"/>
              <w:rPr>
                <w:sz w:val="24"/>
              </w:rPr>
            </w:pPr>
          </w:p>
        </w:tc>
      </w:tr>
      <w:tr w:rsidR="00F737A6">
        <w:tc>
          <w:tcPr>
            <w:tcW w:w="1474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ind w:left="213" w:hanging="14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Курганенское</w:t>
            </w:r>
            <w:proofErr w:type="spellEnd"/>
            <w:r>
              <w:rPr>
                <w:sz w:val="24"/>
              </w:rPr>
              <w:t xml:space="preserve"> сельское поселение</w:t>
            </w:r>
          </w:p>
        </w:tc>
      </w:tr>
      <w:tr w:rsidR="00F737A6">
        <w:tc>
          <w:tcPr>
            <w:tcW w:w="71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1571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х. Курганный,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учреждение культуры </w:t>
            </w:r>
            <w:proofErr w:type="spellStart"/>
            <w:r>
              <w:rPr>
                <w:sz w:val="24"/>
              </w:rPr>
              <w:t>Курганенского</w:t>
            </w:r>
            <w:proofErr w:type="spellEnd"/>
            <w:r>
              <w:rPr>
                <w:sz w:val="24"/>
              </w:rPr>
              <w:t xml:space="preserve"> сельского поселения Орловского района «</w:t>
            </w:r>
            <w:proofErr w:type="spellStart"/>
            <w:r>
              <w:rPr>
                <w:sz w:val="24"/>
              </w:rPr>
              <w:t>Курганенский</w:t>
            </w:r>
            <w:proofErr w:type="spellEnd"/>
            <w:r>
              <w:rPr>
                <w:sz w:val="24"/>
              </w:rPr>
              <w:t xml:space="preserve"> сельский дом культуры»</w:t>
            </w:r>
          </w:p>
        </w:tc>
        <w:tc>
          <w:tcPr>
            <w:tcW w:w="76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 Информационно-агитационный стенд,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территория магазина «Семейный»,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х. Курганный, ул. Почтовая 3б;</w:t>
            </w:r>
          </w:p>
          <w:p w:rsidR="00F737A6" w:rsidRDefault="00E96E40">
            <w:pPr>
              <w:ind w:left="75"/>
              <w:jc w:val="center"/>
              <w:rPr>
                <w:sz w:val="24"/>
              </w:rPr>
            </w:pPr>
            <w:r>
              <w:rPr>
                <w:sz w:val="24"/>
              </w:rPr>
              <w:t>2. Информационно-агитационный стенд,</w:t>
            </w:r>
          </w:p>
          <w:p w:rsidR="00F737A6" w:rsidRDefault="00E96E40">
            <w:pPr>
              <w:ind w:left="75"/>
              <w:jc w:val="center"/>
              <w:rPr>
                <w:sz w:val="24"/>
              </w:rPr>
            </w:pPr>
            <w:r>
              <w:rPr>
                <w:sz w:val="24"/>
              </w:rPr>
              <w:t>в районе здания фельдшерско-акушерского пункта,</w:t>
            </w:r>
          </w:p>
          <w:p w:rsidR="00F737A6" w:rsidRDefault="00E96E40">
            <w:pPr>
              <w:ind w:left="7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х. </w:t>
            </w:r>
            <w:proofErr w:type="spellStart"/>
            <w:r>
              <w:rPr>
                <w:sz w:val="24"/>
              </w:rPr>
              <w:t>Нижнеантоновский</w:t>
            </w:r>
            <w:proofErr w:type="spellEnd"/>
            <w:r>
              <w:rPr>
                <w:sz w:val="24"/>
              </w:rPr>
              <w:t>, ул. Антоновская 13;</w:t>
            </w:r>
          </w:p>
          <w:p w:rsidR="00F737A6" w:rsidRDefault="00E96E40">
            <w:pPr>
              <w:ind w:left="75"/>
              <w:jc w:val="center"/>
              <w:rPr>
                <w:sz w:val="24"/>
              </w:rPr>
            </w:pPr>
            <w:r>
              <w:rPr>
                <w:sz w:val="24"/>
              </w:rPr>
              <w:t>3. Информационно-агитационный стенд,</w:t>
            </w:r>
          </w:p>
          <w:p w:rsidR="00F737A6" w:rsidRDefault="00E96E40">
            <w:pPr>
              <w:ind w:left="75"/>
              <w:jc w:val="center"/>
              <w:rPr>
                <w:sz w:val="24"/>
              </w:rPr>
            </w:pPr>
            <w:r>
              <w:rPr>
                <w:sz w:val="24"/>
              </w:rPr>
              <w:t>перед зданием фельдшерско-акушерского пункта</w:t>
            </w:r>
          </w:p>
          <w:p w:rsidR="00F737A6" w:rsidRDefault="00E96E40">
            <w:pPr>
              <w:ind w:left="7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х. </w:t>
            </w:r>
            <w:proofErr w:type="spellStart"/>
            <w:proofErr w:type="gramStart"/>
            <w:r>
              <w:rPr>
                <w:sz w:val="24"/>
              </w:rPr>
              <w:t>Верхневодяной</w:t>
            </w:r>
            <w:proofErr w:type="spellEnd"/>
            <w:r>
              <w:rPr>
                <w:sz w:val="24"/>
              </w:rPr>
              <w:t>,  ул.</w:t>
            </w:r>
            <w:proofErr w:type="gramEnd"/>
            <w:r>
              <w:rPr>
                <w:sz w:val="24"/>
              </w:rPr>
              <w:t xml:space="preserve"> Ковыльная, 11.</w:t>
            </w:r>
          </w:p>
          <w:p w:rsidR="00F737A6" w:rsidRDefault="00F737A6">
            <w:pPr>
              <w:ind w:left="75"/>
              <w:jc w:val="center"/>
              <w:rPr>
                <w:sz w:val="24"/>
              </w:rPr>
            </w:pPr>
          </w:p>
        </w:tc>
      </w:tr>
      <w:tr w:rsidR="00F737A6">
        <w:tc>
          <w:tcPr>
            <w:tcW w:w="1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ind w:left="213" w:hanging="141"/>
              <w:jc w:val="center"/>
              <w:rPr>
                <w:sz w:val="24"/>
              </w:rPr>
            </w:pPr>
            <w:r>
              <w:rPr>
                <w:sz w:val="24"/>
              </w:rPr>
              <w:t>Луганское сельское поселение</w:t>
            </w:r>
          </w:p>
        </w:tc>
      </w:tr>
      <w:tr w:rsidR="00F737A6">
        <w:trPr>
          <w:trHeight w:val="1040"/>
        </w:trPr>
        <w:tc>
          <w:tcPr>
            <w:tcW w:w="71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1574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х. </w:t>
            </w:r>
            <w:proofErr w:type="spellStart"/>
            <w:r>
              <w:rPr>
                <w:sz w:val="24"/>
              </w:rPr>
              <w:t>Быстрянский</w:t>
            </w:r>
            <w:proofErr w:type="spellEnd"/>
            <w:r>
              <w:rPr>
                <w:sz w:val="24"/>
              </w:rPr>
              <w:t>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учреждение </w:t>
            </w:r>
            <w:proofErr w:type="gramStart"/>
            <w:r>
              <w:rPr>
                <w:sz w:val="24"/>
              </w:rPr>
              <w:t>культуры  Луганского</w:t>
            </w:r>
            <w:proofErr w:type="gramEnd"/>
            <w:r>
              <w:rPr>
                <w:sz w:val="24"/>
              </w:rPr>
              <w:t xml:space="preserve"> сельского поселения Орловского района «</w:t>
            </w:r>
            <w:proofErr w:type="spellStart"/>
            <w:r>
              <w:rPr>
                <w:sz w:val="24"/>
              </w:rPr>
              <w:t>Быстрянский</w:t>
            </w:r>
            <w:proofErr w:type="spellEnd"/>
            <w:r>
              <w:rPr>
                <w:sz w:val="24"/>
              </w:rPr>
              <w:t xml:space="preserve"> сельский дом культуры»</w:t>
            </w:r>
          </w:p>
        </w:tc>
        <w:tc>
          <w:tcPr>
            <w:tcW w:w="76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1. Специальное место, х. </w:t>
            </w:r>
            <w:proofErr w:type="spellStart"/>
            <w:r>
              <w:rPr>
                <w:sz w:val="24"/>
              </w:rPr>
              <w:t>Быстрянский</w:t>
            </w:r>
            <w:proofErr w:type="spellEnd"/>
            <w:r>
              <w:rPr>
                <w:sz w:val="24"/>
              </w:rPr>
              <w:t>, пер, Садовый, 17;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2. Информационно-агитационный стенд, х. </w:t>
            </w:r>
            <w:proofErr w:type="spellStart"/>
            <w:r>
              <w:rPr>
                <w:sz w:val="24"/>
              </w:rPr>
              <w:t>Кундрюченский</w:t>
            </w:r>
            <w:proofErr w:type="spellEnd"/>
            <w:r>
              <w:rPr>
                <w:sz w:val="24"/>
              </w:rPr>
              <w:t>, ул.      Школьная, 22/3.</w:t>
            </w:r>
          </w:p>
        </w:tc>
      </w:tr>
      <w:tr w:rsidR="00F737A6">
        <w:trPr>
          <w:trHeight w:val="1456"/>
        </w:trPr>
        <w:tc>
          <w:tcPr>
            <w:tcW w:w="71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1575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х. Луганский,</w:t>
            </w:r>
          </w:p>
          <w:p w:rsidR="00F737A6" w:rsidRDefault="00E96E40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муниципального бюджетного учреждения </w:t>
            </w:r>
            <w:proofErr w:type="gramStart"/>
            <w:r>
              <w:rPr>
                <w:sz w:val="24"/>
              </w:rPr>
              <w:t>культуры  Луганского</w:t>
            </w:r>
            <w:proofErr w:type="gramEnd"/>
            <w:r>
              <w:rPr>
                <w:sz w:val="24"/>
              </w:rPr>
              <w:t xml:space="preserve"> сельского поселения Орловского района «</w:t>
            </w:r>
            <w:proofErr w:type="spellStart"/>
            <w:r>
              <w:rPr>
                <w:sz w:val="24"/>
              </w:rPr>
              <w:t>Быстрянский</w:t>
            </w:r>
            <w:proofErr w:type="spellEnd"/>
            <w:r>
              <w:rPr>
                <w:sz w:val="24"/>
              </w:rPr>
              <w:t xml:space="preserve"> сельский дом культуры»</w:t>
            </w:r>
          </w:p>
          <w:p w:rsidR="00F737A6" w:rsidRDefault="00E96E40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>«Луганский сельский клуб»</w:t>
            </w:r>
          </w:p>
        </w:tc>
        <w:tc>
          <w:tcPr>
            <w:tcW w:w="76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 Информационно-агитационный стенд, район магазина ИП «</w:t>
            </w:r>
            <w:proofErr w:type="spellStart"/>
            <w:r>
              <w:rPr>
                <w:sz w:val="24"/>
              </w:rPr>
              <w:t>Ковшарь</w:t>
            </w:r>
            <w:proofErr w:type="spellEnd"/>
            <w:r>
              <w:rPr>
                <w:sz w:val="24"/>
              </w:rPr>
              <w:t xml:space="preserve"> А.Н.»,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х. Луганский, пер, Колхозный, 19;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2. Информационно-агитационный стенд, район бывшего магазина </w:t>
            </w:r>
            <w:proofErr w:type="spellStart"/>
            <w:r>
              <w:rPr>
                <w:sz w:val="24"/>
              </w:rPr>
              <w:t>Двойнянского</w:t>
            </w:r>
            <w:proofErr w:type="spellEnd"/>
            <w:r>
              <w:rPr>
                <w:sz w:val="24"/>
              </w:rPr>
              <w:t xml:space="preserve"> потребительского общества,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х. </w:t>
            </w:r>
            <w:proofErr w:type="spellStart"/>
            <w:r>
              <w:rPr>
                <w:sz w:val="24"/>
              </w:rPr>
              <w:t>Курмоярский</w:t>
            </w:r>
            <w:proofErr w:type="spellEnd"/>
            <w:r>
              <w:rPr>
                <w:sz w:val="24"/>
              </w:rPr>
              <w:t>, ул. Новоселов, 12.</w:t>
            </w:r>
          </w:p>
        </w:tc>
      </w:tr>
      <w:tr w:rsidR="00F737A6">
        <w:tc>
          <w:tcPr>
            <w:tcW w:w="1474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ind w:left="213" w:hanging="141"/>
              <w:jc w:val="center"/>
              <w:rPr>
                <w:sz w:val="24"/>
              </w:rPr>
            </w:pPr>
            <w:r>
              <w:rPr>
                <w:sz w:val="24"/>
              </w:rPr>
              <w:t>Майорское сельское поселение</w:t>
            </w:r>
          </w:p>
        </w:tc>
      </w:tr>
      <w:tr w:rsidR="00F737A6">
        <w:tc>
          <w:tcPr>
            <w:tcW w:w="71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1578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х. Майорский,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муниципальное бюджетное учреждение культуры Майорского сельского поселения Орловского района «Майорский сельский Дом культуры»</w:t>
            </w:r>
          </w:p>
        </w:tc>
        <w:tc>
          <w:tcPr>
            <w:tcW w:w="76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1.Павильон автобусной остановки в </w:t>
            </w:r>
            <w:proofErr w:type="spellStart"/>
            <w:r>
              <w:rPr>
                <w:sz w:val="24"/>
              </w:rPr>
              <w:t>х.Майорский</w:t>
            </w:r>
            <w:proofErr w:type="spellEnd"/>
            <w:r>
              <w:rPr>
                <w:sz w:val="24"/>
              </w:rPr>
              <w:t>, ул. Магистральная;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2.Специальное место </w:t>
            </w:r>
            <w:proofErr w:type="gramStart"/>
            <w:r>
              <w:rPr>
                <w:sz w:val="24"/>
              </w:rPr>
              <w:t>по  ул.</w:t>
            </w:r>
            <w:proofErr w:type="gramEnd"/>
            <w:r>
              <w:rPr>
                <w:sz w:val="24"/>
              </w:rPr>
              <w:t xml:space="preserve"> Транспортная, 1 в х. Красный Октябрь; 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3. Информационно-агитационный стенд (по нечетной стороне </w:t>
            </w:r>
            <w:proofErr w:type="gramStart"/>
            <w:r>
              <w:rPr>
                <w:sz w:val="24"/>
              </w:rPr>
              <w:t>по  ул.</w:t>
            </w:r>
            <w:proofErr w:type="gramEnd"/>
            <w:r>
              <w:rPr>
                <w:sz w:val="24"/>
              </w:rPr>
              <w:t xml:space="preserve"> Магистральной в х. Майорский напротив жилого дома № 27);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4. Специальное место по нечетной стороне </w:t>
            </w:r>
            <w:proofErr w:type="gramStart"/>
            <w:r>
              <w:rPr>
                <w:sz w:val="24"/>
              </w:rPr>
              <w:t>по  ул.</w:t>
            </w:r>
            <w:proofErr w:type="gramEnd"/>
            <w:r>
              <w:rPr>
                <w:sz w:val="24"/>
              </w:rPr>
              <w:t xml:space="preserve"> Молодежной в х. Успенский напротив жилого дома № 45;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5. Информационно-агитационный стенд (по нечетной стороне </w:t>
            </w:r>
            <w:proofErr w:type="gramStart"/>
            <w:r>
              <w:rPr>
                <w:sz w:val="24"/>
              </w:rPr>
              <w:t>по  ул.</w:t>
            </w:r>
            <w:proofErr w:type="gramEnd"/>
            <w:r>
              <w:rPr>
                <w:sz w:val="24"/>
              </w:rPr>
              <w:t xml:space="preserve"> Молодежной в х. Успенский напротив жилого дома № 47).</w:t>
            </w:r>
          </w:p>
          <w:p w:rsidR="00F737A6" w:rsidRDefault="00F737A6">
            <w:pPr>
              <w:jc w:val="center"/>
              <w:rPr>
                <w:sz w:val="24"/>
              </w:rPr>
            </w:pPr>
          </w:p>
        </w:tc>
      </w:tr>
      <w:tr w:rsidR="00F737A6">
        <w:tc>
          <w:tcPr>
            <w:tcW w:w="1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ind w:left="213" w:hanging="213"/>
              <w:jc w:val="center"/>
              <w:rPr>
                <w:sz w:val="24"/>
              </w:rPr>
            </w:pPr>
            <w:r>
              <w:rPr>
                <w:sz w:val="24"/>
              </w:rPr>
              <w:t>Орловское сельское поселение</w:t>
            </w:r>
          </w:p>
        </w:tc>
      </w:tr>
      <w:tr w:rsidR="00F737A6"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№ 1580,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п. Орловский,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муниципальное бюджетное учреждение культуры «Орловский районный Дом культуры», Дом культуры «Родина»</w:t>
            </w:r>
          </w:p>
          <w:p w:rsidR="00F737A6" w:rsidRDefault="00F737A6">
            <w:pPr>
              <w:rPr>
                <w:sz w:val="24"/>
              </w:rPr>
            </w:pPr>
          </w:p>
        </w:tc>
        <w:tc>
          <w:tcPr>
            <w:tcW w:w="7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pStyle w:val="10"/>
              <w:spacing w:after="68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1. Информационно-агитационный стенд, п. Орловский, ул. М. Горького – пер. Чапаевский 85 (район здания отделения почтовой связи "Почта России", </w:t>
            </w:r>
            <w:proofErr w:type="spellStart"/>
            <w:r>
              <w:rPr>
                <w:b w:val="0"/>
                <w:sz w:val="24"/>
              </w:rPr>
              <w:t>Сальского</w:t>
            </w:r>
            <w:proofErr w:type="spellEnd"/>
            <w:r>
              <w:rPr>
                <w:b w:val="0"/>
                <w:sz w:val="24"/>
              </w:rPr>
              <w:t xml:space="preserve"> почтамта УФПС Ростовской области – филиала ФГПУ).</w:t>
            </w:r>
          </w:p>
        </w:tc>
      </w:tr>
      <w:tr w:rsidR="00F737A6"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1581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п. Орловский,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здание муниципального автономного учреждения дополнительного образования детей Орловская детская школа искусств</w:t>
            </w:r>
          </w:p>
        </w:tc>
        <w:tc>
          <w:tcPr>
            <w:tcW w:w="7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1. Информационно-агитационный стенд, п. Орловский,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ул. Коммунальная, 79, район ГУП РО ЦРА № 316 (аптека).</w:t>
            </w:r>
          </w:p>
          <w:p w:rsidR="00F737A6" w:rsidRDefault="00F737A6">
            <w:pPr>
              <w:ind w:left="24"/>
              <w:jc w:val="center"/>
              <w:rPr>
                <w:sz w:val="24"/>
              </w:rPr>
            </w:pPr>
          </w:p>
        </w:tc>
      </w:tr>
      <w:tr w:rsidR="00F737A6"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1582</w:t>
            </w:r>
          </w:p>
          <w:p w:rsidR="00F737A6" w:rsidRDefault="00E96E40">
            <w:pPr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п. Орловский,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учреждение культуры Орловского района «Орловская </w:t>
            </w:r>
            <w:proofErr w:type="spellStart"/>
            <w:r>
              <w:rPr>
                <w:sz w:val="24"/>
              </w:rPr>
              <w:t>межпоселенческая</w:t>
            </w:r>
            <w:proofErr w:type="spellEnd"/>
            <w:r>
              <w:rPr>
                <w:sz w:val="24"/>
              </w:rPr>
              <w:t xml:space="preserve"> центральная библиотека»</w:t>
            </w:r>
          </w:p>
        </w:tc>
        <w:tc>
          <w:tcPr>
            <w:tcW w:w="7613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1. Информационно-агитационный стенд, п. Орловский,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пересечение ул. </w:t>
            </w:r>
            <w:proofErr w:type="spellStart"/>
            <w:r>
              <w:rPr>
                <w:sz w:val="24"/>
              </w:rPr>
              <w:t>М.Горького</w:t>
            </w:r>
            <w:proofErr w:type="spellEnd"/>
            <w:r>
              <w:rPr>
                <w:sz w:val="24"/>
              </w:rPr>
              <w:t xml:space="preserve"> – пер. Почтовый,92.</w:t>
            </w:r>
          </w:p>
          <w:p w:rsidR="00F737A6" w:rsidRDefault="00F737A6">
            <w:pPr>
              <w:ind w:left="24"/>
              <w:jc w:val="center"/>
              <w:rPr>
                <w:sz w:val="24"/>
              </w:rPr>
            </w:pPr>
          </w:p>
        </w:tc>
      </w:tr>
      <w:tr w:rsidR="00F737A6">
        <w:tc>
          <w:tcPr>
            <w:tcW w:w="712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1583</w:t>
            </w:r>
          </w:p>
          <w:p w:rsidR="00F737A6" w:rsidRDefault="00E96E40">
            <w:pPr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п. Орловский,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муниципальное бюджетное общеобразовательное учреждение Орловская средняя общеобразовательная школа № 3</w:t>
            </w:r>
          </w:p>
        </w:tc>
        <w:tc>
          <w:tcPr>
            <w:tcW w:w="7613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1. Информационно-агитационный стенд, п. Орловский,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по ул. Ленина, 150, район стадиона муниципального бюджетного учреждения дополнительного образования Орловская спортивная школа.</w:t>
            </w:r>
          </w:p>
          <w:p w:rsidR="00F737A6" w:rsidRDefault="00F737A6">
            <w:pPr>
              <w:ind w:left="24"/>
              <w:jc w:val="center"/>
              <w:rPr>
                <w:sz w:val="24"/>
              </w:rPr>
            </w:pPr>
          </w:p>
        </w:tc>
      </w:tr>
      <w:tr w:rsidR="00F737A6">
        <w:tc>
          <w:tcPr>
            <w:tcW w:w="71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1584</w:t>
            </w:r>
          </w:p>
          <w:p w:rsidR="00F737A6" w:rsidRDefault="00E96E40">
            <w:pPr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п. Орловский,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административное здание акционерного общества «Сервис ЖКХ»</w:t>
            </w:r>
          </w:p>
        </w:tc>
        <w:tc>
          <w:tcPr>
            <w:tcW w:w="76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1. Информационно-агитационный стенд п. Орловский,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пер. Октябрьский, 2.</w:t>
            </w:r>
          </w:p>
        </w:tc>
      </w:tr>
      <w:tr w:rsidR="00F737A6">
        <w:tc>
          <w:tcPr>
            <w:tcW w:w="712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1585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п. Орловский,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спорткомплекс «Колос», муниципальное бюджетное учреждение дополнительного образования Орловская спортивная школа</w:t>
            </w:r>
          </w:p>
        </w:tc>
        <w:tc>
          <w:tcPr>
            <w:tcW w:w="7613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1. Информационно-агитационный стенд, п. Орловский,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пересечение ул. Ленина, 233 – пер. Костенко.</w:t>
            </w:r>
          </w:p>
        </w:tc>
      </w:tr>
      <w:tr w:rsidR="00F737A6"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1586</w:t>
            </w:r>
          </w:p>
          <w:p w:rsidR="00F737A6" w:rsidRDefault="00E96E40">
            <w:pPr>
              <w:jc w:val="center"/>
            </w:pPr>
            <w:r>
              <w:rPr>
                <w:sz w:val="24"/>
              </w:rPr>
              <w:t>п. Орловский,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филиал муниципального бюджетного учреждения культуры Орловского сельского поселения Орловского района «</w:t>
            </w:r>
            <w:proofErr w:type="spellStart"/>
            <w:r>
              <w:rPr>
                <w:sz w:val="24"/>
              </w:rPr>
              <w:t>Каргальский</w:t>
            </w:r>
            <w:proofErr w:type="spellEnd"/>
            <w:r>
              <w:rPr>
                <w:sz w:val="24"/>
              </w:rPr>
              <w:t xml:space="preserve"> сельский дом </w:t>
            </w:r>
            <w:proofErr w:type="gramStart"/>
            <w:r>
              <w:rPr>
                <w:sz w:val="24"/>
              </w:rPr>
              <w:t>культуры»  «</w:t>
            </w:r>
            <w:proofErr w:type="gramEnd"/>
            <w:r>
              <w:rPr>
                <w:sz w:val="24"/>
              </w:rPr>
              <w:t>Сельский дом культуры «Колос»</w:t>
            </w:r>
          </w:p>
        </w:tc>
        <w:tc>
          <w:tcPr>
            <w:tcW w:w="7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tabs>
                <w:tab w:val="left" w:pos="564"/>
              </w:tabs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1. Информационно-агитационный стенд п. </w:t>
            </w:r>
            <w:proofErr w:type="gramStart"/>
            <w:r>
              <w:rPr>
                <w:sz w:val="24"/>
              </w:rPr>
              <w:t>Орловский,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 ул.</w:t>
            </w:r>
            <w:proofErr w:type="gramEnd"/>
            <w:r>
              <w:rPr>
                <w:sz w:val="24"/>
              </w:rPr>
              <w:t xml:space="preserve"> Пионерская, 179 б, район магазина «Хлеб».</w:t>
            </w:r>
          </w:p>
          <w:p w:rsidR="00F737A6" w:rsidRDefault="00F737A6">
            <w:pPr>
              <w:ind w:left="24"/>
              <w:jc w:val="center"/>
              <w:rPr>
                <w:sz w:val="24"/>
              </w:rPr>
            </w:pPr>
          </w:p>
        </w:tc>
      </w:tr>
      <w:tr w:rsidR="00F737A6">
        <w:tc>
          <w:tcPr>
            <w:tcW w:w="71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1587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п. Орловский,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контора акционерного общества «Водно-канализационное хозяйство»</w:t>
            </w:r>
          </w:p>
          <w:p w:rsidR="00F737A6" w:rsidRDefault="00F737A6">
            <w:pPr>
              <w:jc w:val="center"/>
              <w:rPr>
                <w:sz w:val="24"/>
              </w:rPr>
            </w:pPr>
          </w:p>
        </w:tc>
        <w:tc>
          <w:tcPr>
            <w:tcW w:w="76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1. Информационно-агитационный стенд, п. Орловский,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ул. Пушкина, 89</w:t>
            </w:r>
          </w:p>
          <w:p w:rsidR="00F737A6" w:rsidRDefault="00F737A6">
            <w:pPr>
              <w:ind w:left="24"/>
              <w:jc w:val="center"/>
              <w:rPr>
                <w:sz w:val="24"/>
              </w:rPr>
            </w:pPr>
          </w:p>
        </w:tc>
      </w:tr>
      <w:tr w:rsidR="00F737A6">
        <w:tc>
          <w:tcPr>
            <w:tcW w:w="712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1588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п. Орловский,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здание клуба акционерного общества «</w:t>
            </w:r>
            <w:proofErr w:type="spellStart"/>
            <w:r>
              <w:rPr>
                <w:sz w:val="24"/>
              </w:rPr>
              <w:t>Корммаш</w:t>
            </w:r>
            <w:proofErr w:type="spellEnd"/>
            <w:r>
              <w:rPr>
                <w:sz w:val="24"/>
              </w:rPr>
              <w:t>»</w:t>
            </w:r>
          </w:p>
          <w:p w:rsidR="00F737A6" w:rsidRDefault="00F737A6">
            <w:pPr>
              <w:jc w:val="center"/>
              <w:rPr>
                <w:sz w:val="24"/>
              </w:rPr>
            </w:pPr>
          </w:p>
        </w:tc>
        <w:tc>
          <w:tcPr>
            <w:tcW w:w="7613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 Информационно-агитационный стенд, п. Орловский,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ул. Пролетарская, 43, напротив центральной проходной АО «</w:t>
            </w:r>
            <w:proofErr w:type="spellStart"/>
            <w:r>
              <w:rPr>
                <w:sz w:val="24"/>
              </w:rPr>
              <w:t>Корммаш</w:t>
            </w:r>
            <w:proofErr w:type="spellEnd"/>
            <w:r>
              <w:rPr>
                <w:sz w:val="24"/>
              </w:rPr>
              <w:t>».</w:t>
            </w:r>
          </w:p>
          <w:p w:rsidR="00F737A6" w:rsidRDefault="00F737A6">
            <w:pPr>
              <w:ind w:left="24"/>
              <w:jc w:val="center"/>
              <w:rPr>
                <w:sz w:val="24"/>
              </w:rPr>
            </w:pPr>
          </w:p>
        </w:tc>
      </w:tr>
      <w:tr w:rsidR="00F737A6"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1589</w:t>
            </w:r>
          </w:p>
          <w:p w:rsidR="00F737A6" w:rsidRDefault="00E96E40">
            <w:pPr>
              <w:jc w:val="center"/>
              <w:rPr>
                <w:spacing w:val="-3"/>
                <w:sz w:val="24"/>
              </w:rPr>
            </w:pPr>
            <w:r>
              <w:rPr>
                <w:spacing w:val="-3"/>
                <w:sz w:val="24"/>
              </w:rPr>
              <w:t>п. Орловский,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здание муниципального бюджетного общеобразовательного </w:t>
            </w:r>
            <w:proofErr w:type="gramStart"/>
            <w:r>
              <w:rPr>
                <w:sz w:val="24"/>
              </w:rPr>
              <w:t>учреждения  Орловская</w:t>
            </w:r>
            <w:proofErr w:type="gramEnd"/>
            <w:r>
              <w:rPr>
                <w:sz w:val="24"/>
              </w:rPr>
              <w:t xml:space="preserve"> средняя общеобразовательная школа № 2</w:t>
            </w:r>
          </w:p>
          <w:p w:rsidR="00F737A6" w:rsidRDefault="00F737A6">
            <w:pPr>
              <w:jc w:val="center"/>
              <w:rPr>
                <w:sz w:val="24"/>
              </w:rPr>
            </w:pPr>
          </w:p>
        </w:tc>
        <w:tc>
          <w:tcPr>
            <w:tcW w:w="7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spacing w:line="228" w:lineRule="auto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1. Информационно-агитационный стенд, район гостиницы «Тюльпан» п. Орловский,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по пер. </w:t>
            </w:r>
            <w:proofErr w:type="spellStart"/>
            <w:r>
              <w:rPr>
                <w:sz w:val="24"/>
              </w:rPr>
              <w:t>П.Конной</w:t>
            </w:r>
            <w:proofErr w:type="spellEnd"/>
            <w:r>
              <w:rPr>
                <w:sz w:val="24"/>
              </w:rPr>
              <w:t>, 31/2.</w:t>
            </w:r>
          </w:p>
          <w:p w:rsidR="00F737A6" w:rsidRDefault="00F737A6">
            <w:pPr>
              <w:spacing w:line="228" w:lineRule="auto"/>
              <w:ind w:left="24"/>
              <w:jc w:val="center"/>
              <w:rPr>
                <w:sz w:val="24"/>
              </w:rPr>
            </w:pPr>
          </w:p>
        </w:tc>
      </w:tr>
      <w:tr w:rsidR="00F737A6"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№ 1590</w:t>
            </w:r>
          </w:p>
          <w:p w:rsidR="00F737A6" w:rsidRDefault="00E96E40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п. Орловский,</w:t>
            </w:r>
          </w:p>
          <w:p w:rsidR="00F737A6" w:rsidRDefault="00E96E40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муниципальное бюджетное учреждение культуры Орловского сельского поселения Орловского района «</w:t>
            </w:r>
            <w:proofErr w:type="spellStart"/>
            <w:r>
              <w:rPr>
                <w:sz w:val="24"/>
              </w:rPr>
              <w:t>Каргальский</w:t>
            </w:r>
            <w:proofErr w:type="spellEnd"/>
            <w:r>
              <w:rPr>
                <w:sz w:val="24"/>
              </w:rPr>
              <w:t xml:space="preserve"> сельский Дом культуры»</w:t>
            </w:r>
          </w:p>
          <w:p w:rsidR="00F737A6" w:rsidRDefault="00F737A6">
            <w:pPr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7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spacing w:line="228" w:lineRule="auto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1. Информационно-агитационный стенд, район детского сада «Сказка», </w:t>
            </w:r>
          </w:p>
          <w:p w:rsidR="00F737A6" w:rsidRDefault="00E96E40">
            <w:pPr>
              <w:spacing w:line="228" w:lineRule="auto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п. Орловский,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по ул. Рябиновая, 9.</w:t>
            </w:r>
          </w:p>
          <w:p w:rsidR="00F737A6" w:rsidRDefault="00F737A6">
            <w:pPr>
              <w:spacing w:line="228" w:lineRule="auto"/>
              <w:ind w:left="24"/>
              <w:jc w:val="center"/>
              <w:rPr>
                <w:sz w:val="24"/>
              </w:rPr>
            </w:pPr>
          </w:p>
        </w:tc>
      </w:tr>
      <w:tr w:rsidR="00F737A6">
        <w:tc>
          <w:tcPr>
            <w:tcW w:w="1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spacing w:line="228" w:lineRule="auto"/>
              <w:ind w:left="213" w:hanging="2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Островянское</w:t>
            </w:r>
            <w:proofErr w:type="spellEnd"/>
            <w:r>
              <w:rPr>
                <w:sz w:val="24"/>
              </w:rPr>
              <w:t xml:space="preserve"> сельское поселение</w:t>
            </w:r>
          </w:p>
        </w:tc>
      </w:tr>
      <w:tr w:rsidR="00F737A6">
        <w:tc>
          <w:tcPr>
            <w:tcW w:w="712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№ 1591</w:t>
            </w:r>
          </w:p>
          <w:p w:rsidR="00F737A6" w:rsidRDefault="00E96E40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х. </w:t>
            </w:r>
            <w:proofErr w:type="spellStart"/>
            <w:r>
              <w:rPr>
                <w:sz w:val="24"/>
              </w:rPr>
              <w:t>Островянский</w:t>
            </w:r>
            <w:proofErr w:type="spellEnd"/>
            <w:r>
              <w:rPr>
                <w:sz w:val="24"/>
              </w:rPr>
              <w:t>,</w:t>
            </w:r>
          </w:p>
          <w:p w:rsidR="00F737A6" w:rsidRDefault="00E96E40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учреждение культуры </w:t>
            </w:r>
            <w:proofErr w:type="spellStart"/>
            <w:r>
              <w:rPr>
                <w:sz w:val="24"/>
              </w:rPr>
              <w:t>Островянского</w:t>
            </w:r>
            <w:proofErr w:type="spellEnd"/>
            <w:r>
              <w:rPr>
                <w:sz w:val="24"/>
              </w:rPr>
              <w:t xml:space="preserve"> сельского поселения Орловского района «</w:t>
            </w:r>
            <w:proofErr w:type="spellStart"/>
            <w:r>
              <w:rPr>
                <w:sz w:val="24"/>
              </w:rPr>
              <w:t>Островянский</w:t>
            </w:r>
            <w:proofErr w:type="spellEnd"/>
            <w:r>
              <w:rPr>
                <w:sz w:val="24"/>
              </w:rPr>
              <w:t xml:space="preserve"> сельский дом культуры»</w:t>
            </w:r>
          </w:p>
        </w:tc>
        <w:tc>
          <w:tcPr>
            <w:tcW w:w="7613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spacing w:line="228" w:lineRule="auto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1. Информационно-агитационный </w:t>
            </w:r>
            <w:proofErr w:type="gramStart"/>
            <w:r>
              <w:rPr>
                <w:sz w:val="24"/>
              </w:rPr>
              <w:t>стенд,  х.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Островянский</w:t>
            </w:r>
            <w:proofErr w:type="spellEnd"/>
            <w:r>
              <w:rPr>
                <w:sz w:val="24"/>
              </w:rPr>
              <w:t>, пересечение ул. Школьная - пер. Молодежный;</w:t>
            </w:r>
          </w:p>
          <w:p w:rsidR="00F737A6" w:rsidRDefault="00E96E40">
            <w:pPr>
              <w:spacing w:line="228" w:lineRule="auto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2. Информационно-агитационный стенд, район бригады № 2 сельскохозяйственного производственного кооператива «</w:t>
            </w:r>
            <w:proofErr w:type="spellStart"/>
            <w:r>
              <w:rPr>
                <w:sz w:val="24"/>
              </w:rPr>
              <w:t>Островянский</w:t>
            </w:r>
            <w:proofErr w:type="spellEnd"/>
            <w:r>
              <w:rPr>
                <w:sz w:val="24"/>
              </w:rPr>
              <w:t xml:space="preserve">», х. </w:t>
            </w:r>
            <w:proofErr w:type="spellStart"/>
            <w:proofErr w:type="gramStart"/>
            <w:r>
              <w:rPr>
                <w:sz w:val="24"/>
              </w:rPr>
              <w:t>Верхнезундов</w:t>
            </w:r>
            <w:proofErr w:type="spellEnd"/>
            <w:r>
              <w:rPr>
                <w:sz w:val="24"/>
              </w:rPr>
              <w:t>,  ул.</w:t>
            </w:r>
            <w:proofErr w:type="gramEnd"/>
            <w:r>
              <w:rPr>
                <w:sz w:val="24"/>
              </w:rPr>
              <w:t xml:space="preserve"> Колхозная, 2;</w:t>
            </w:r>
          </w:p>
          <w:p w:rsidR="00F737A6" w:rsidRDefault="00E96E40">
            <w:pPr>
              <w:spacing w:line="228" w:lineRule="auto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3. Информационно-агитационный стенд, х. Большевик, пересечение ул. Победы – пер. Пролетарский.</w:t>
            </w:r>
          </w:p>
          <w:p w:rsidR="00F737A6" w:rsidRDefault="00F737A6">
            <w:pPr>
              <w:spacing w:line="228" w:lineRule="auto"/>
              <w:ind w:left="24"/>
              <w:jc w:val="center"/>
              <w:rPr>
                <w:sz w:val="24"/>
              </w:rPr>
            </w:pPr>
          </w:p>
        </w:tc>
      </w:tr>
      <w:tr w:rsidR="00F737A6"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№ 1594</w:t>
            </w:r>
          </w:p>
          <w:p w:rsidR="00F737A6" w:rsidRDefault="00E96E40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>х. Веселый,</w:t>
            </w:r>
          </w:p>
          <w:p w:rsidR="00F737A6" w:rsidRDefault="00E96E40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муниципального бюджетного учреждения </w:t>
            </w:r>
            <w:proofErr w:type="gramStart"/>
            <w:r>
              <w:rPr>
                <w:sz w:val="24"/>
              </w:rPr>
              <w:t xml:space="preserve">культуры  </w:t>
            </w:r>
            <w:proofErr w:type="spellStart"/>
            <w:r>
              <w:rPr>
                <w:sz w:val="24"/>
              </w:rPr>
              <w:t>Островянского</w:t>
            </w:r>
            <w:proofErr w:type="spellEnd"/>
            <w:proofErr w:type="gramEnd"/>
            <w:r>
              <w:rPr>
                <w:sz w:val="24"/>
              </w:rPr>
              <w:t xml:space="preserve"> сельского поселения Орловского района «</w:t>
            </w:r>
            <w:proofErr w:type="spellStart"/>
            <w:r>
              <w:rPr>
                <w:sz w:val="24"/>
              </w:rPr>
              <w:t>Островянский</w:t>
            </w:r>
            <w:proofErr w:type="spellEnd"/>
            <w:r>
              <w:rPr>
                <w:sz w:val="24"/>
              </w:rPr>
              <w:t xml:space="preserve"> сельский дом культуры»</w:t>
            </w:r>
          </w:p>
          <w:p w:rsidR="00F737A6" w:rsidRDefault="00E96E40">
            <w:pPr>
              <w:pStyle w:val="a8"/>
              <w:jc w:val="center"/>
              <w:rPr>
                <w:sz w:val="24"/>
              </w:rPr>
            </w:pPr>
            <w:r>
              <w:rPr>
                <w:sz w:val="24"/>
              </w:rPr>
              <w:t>«Веселовский сельский дом культуры»</w:t>
            </w:r>
          </w:p>
          <w:p w:rsidR="00F737A6" w:rsidRDefault="00F737A6">
            <w:pPr>
              <w:pStyle w:val="a8"/>
              <w:jc w:val="center"/>
              <w:rPr>
                <w:sz w:val="24"/>
              </w:rPr>
            </w:pPr>
          </w:p>
        </w:tc>
        <w:tc>
          <w:tcPr>
            <w:tcW w:w="7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spacing w:line="228" w:lineRule="auto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1. Информационно-агитационный стенд, х. Веселый, пересечение ул. Победы – пер. Кооперативный.</w:t>
            </w:r>
          </w:p>
        </w:tc>
      </w:tr>
      <w:tr w:rsidR="00F737A6">
        <w:tc>
          <w:tcPr>
            <w:tcW w:w="1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Пролетарское сельское поселение</w:t>
            </w:r>
          </w:p>
        </w:tc>
      </w:tr>
      <w:tr w:rsidR="00F737A6"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№ 1595</w:t>
            </w:r>
          </w:p>
          <w:p w:rsidR="00F737A6" w:rsidRDefault="00E96E40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х. Пролетарский,</w:t>
            </w:r>
          </w:p>
          <w:p w:rsidR="00F737A6" w:rsidRDefault="00E96E40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здание Администрации Пролетарского сельского поселения</w:t>
            </w:r>
          </w:p>
        </w:tc>
        <w:tc>
          <w:tcPr>
            <w:tcW w:w="7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 Информационно-</w:t>
            </w:r>
            <w:proofErr w:type="gramStart"/>
            <w:r>
              <w:rPr>
                <w:sz w:val="24"/>
              </w:rPr>
              <w:t>агитационный  стенд</w:t>
            </w:r>
            <w:proofErr w:type="gramEnd"/>
            <w:r>
              <w:rPr>
                <w:sz w:val="24"/>
              </w:rPr>
              <w:t>,  х. Львов, ул. Садовая, 31, район  бригады  № 3 сельскохозяйственного  производственного  кооператива  имени  Ленина;</w:t>
            </w:r>
          </w:p>
          <w:p w:rsidR="00F737A6" w:rsidRDefault="00E96E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 Информационно-</w:t>
            </w:r>
            <w:proofErr w:type="gramStart"/>
            <w:r>
              <w:rPr>
                <w:sz w:val="24"/>
              </w:rPr>
              <w:t>агитационный  стенд</w:t>
            </w:r>
            <w:proofErr w:type="gramEnd"/>
            <w:r>
              <w:rPr>
                <w:sz w:val="24"/>
              </w:rPr>
              <w:t>, х. Пролетарский по  ул. Школьная, 17,  район муниципального казенного учреждения  культуры  Пролетарского сельского  поселения  Орловского  района «Пролетарский  сельский  Дом  культуры».</w:t>
            </w:r>
          </w:p>
          <w:p w:rsidR="00F737A6" w:rsidRDefault="00F737A6">
            <w:pPr>
              <w:jc w:val="center"/>
              <w:rPr>
                <w:sz w:val="24"/>
              </w:rPr>
            </w:pPr>
          </w:p>
        </w:tc>
      </w:tr>
      <w:tr w:rsidR="00F737A6">
        <w:tc>
          <w:tcPr>
            <w:tcW w:w="7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№ 1596</w:t>
            </w:r>
          </w:p>
          <w:p w:rsidR="00F737A6" w:rsidRDefault="00E96E40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х. Черкесский,</w:t>
            </w:r>
          </w:p>
          <w:p w:rsidR="00F737A6" w:rsidRDefault="00E96E40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муниципальное бюджетное общеобразовательное </w:t>
            </w:r>
            <w:proofErr w:type="gramStart"/>
            <w:r>
              <w:rPr>
                <w:sz w:val="24"/>
              </w:rPr>
              <w:t>учреждения  Черкесская</w:t>
            </w:r>
            <w:proofErr w:type="gramEnd"/>
            <w:r>
              <w:rPr>
                <w:sz w:val="24"/>
              </w:rPr>
              <w:t xml:space="preserve"> средняя общеобразовательная школа</w:t>
            </w:r>
          </w:p>
          <w:p w:rsidR="00F737A6" w:rsidRDefault="00F737A6">
            <w:pPr>
              <w:spacing w:line="228" w:lineRule="auto"/>
              <w:jc w:val="center"/>
              <w:rPr>
                <w:sz w:val="24"/>
              </w:rPr>
            </w:pPr>
          </w:p>
        </w:tc>
        <w:tc>
          <w:tcPr>
            <w:tcW w:w="7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:rsidR="00F737A6" w:rsidRDefault="00E96E40">
            <w:pPr>
              <w:spacing w:line="228" w:lineRule="auto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1. Информационно-агитационный стенд, х. </w:t>
            </w:r>
            <w:proofErr w:type="gramStart"/>
            <w:r>
              <w:rPr>
                <w:sz w:val="24"/>
              </w:rPr>
              <w:t>Черкесский,  пересечение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ул. Транспортная, 36 – пер. Февральский.</w:t>
            </w:r>
          </w:p>
          <w:p w:rsidR="00F737A6" w:rsidRDefault="00F737A6">
            <w:pPr>
              <w:spacing w:line="228" w:lineRule="auto"/>
              <w:ind w:left="24"/>
              <w:jc w:val="center"/>
              <w:rPr>
                <w:sz w:val="24"/>
              </w:rPr>
            </w:pPr>
          </w:p>
        </w:tc>
      </w:tr>
    </w:tbl>
    <w:p w:rsidR="00F737A6" w:rsidRDefault="00F737A6">
      <w:pPr>
        <w:jc w:val="center"/>
        <w:rPr>
          <w:sz w:val="24"/>
        </w:rPr>
      </w:pPr>
    </w:p>
    <w:p w:rsidR="00F737A6" w:rsidRPr="00E96E40" w:rsidRDefault="00F737A6">
      <w:pPr>
        <w:ind w:firstLine="708"/>
        <w:jc w:val="center"/>
        <w:rPr>
          <w:szCs w:val="28"/>
        </w:rPr>
      </w:pPr>
    </w:p>
    <w:p w:rsidR="00F737A6" w:rsidRPr="00E96E40" w:rsidRDefault="00F737A6">
      <w:pPr>
        <w:ind w:firstLine="708"/>
        <w:jc w:val="center"/>
        <w:rPr>
          <w:szCs w:val="28"/>
        </w:rPr>
      </w:pPr>
    </w:p>
    <w:p w:rsidR="00E96E40" w:rsidRPr="00E96E40" w:rsidRDefault="00E96E40">
      <w:pPr>
        <w:ind w:firstLine="708"/>
        <w:jc w:val="center"/>
        <w:rPr>
          <w:szCs w:val="28"/>
        </w:rPr>
      </w:pPr>
    </w:p>
    <w:p w:rsidR="00F737A6" w:rsidRPr="00E96E40" w:rsidRDefault="00E96E40">
      <w:pPr>
        <w:ind w:left="709" w:firstLine="142"/>
        <w:rPr>
          <w:szCs w:val="28"/>
        </w:rPr>
      </w:pPr>
      <w:r w:rsidRPr="00E96E40">
        <w:rPr>
          <w:szCs w:val="28"/>
        </w:rPr>
        <w:t>Управляющий делами</w:t>
      </w:r>
    </w:p>
    <w:p w:rsidR="00F737A6" w:rsidRPr="00E96E40" w:rsidRDefault="00E96E40">
      <w:pPr>
        <w:ind w:left="709" w:firstLine="142"/>
        <w:rPr>
          <w:szCs w:val="28"/>
        </w:rPr>
      </w:pPr>
      <w:r w:rsidRPr="00E96E40">
        <w:rPr>
          <w:szCs w:val="28"/>
        </w:rPr>
        <w:t>Администрации Орловского района</w:t>
      </w:r>
      <w:r w:rsidRPr="00E96E40">
        <w:rPr>
          <w:szCs w:val="28"/>
        </w:rPr>
        <w:tab/>
      </w:r>
      <w:r w:rsidRPr="00E96E40">
        <w:rPr>
          <w:szCs w:val="28"/>
        </w:rPr>
        <w:tab/>
      </w:r>
      <w:r w:rsidRPr="00E96E40">
        <w:rPr>
          <w:szCs w:val="28"/>
        </w:rPr>
        <w:tab/>
      </w:r>
      <w:r w:rsidRPr="00E96E40">
        <w:rPr>
          <w:szCs w:val="28"/>
        </w:rPr>
        <w:tab/>
      </w:r>
      <w:r w:rsidRPr="00E96E40">
        <w:rPr>
          <w:szCs w:val="28"/>
        </w:rPr>
        <w:tab/>
      </w:r>
      <w:r w:rsidRPr="00E96E40">
        <w:rPr>
          <w:szCs w:val="28"/>
        </w:rPr>
        <w:tab/>
      </w:r>
      <w:r w:rsidRPr="00E96E40">
        <w:rPr>
          <w:szCs w:val="28"/>
        </w:rPr>
        <w:tab/>
      </w:r>
      <w:r w:rsidRPr="00E96E40">
        <w:rPr>
          <w:szCs w:val="28"/>
        </w:rPr>
        <w:tab/>
      </w:r>
      <w:r w:rsidRPr="00E96E40">
        <w:rPr>
          <w:szCs w:val="28"/>
        </w:rPr>
        <w:tab/>
      </w:r>
      <w:r w:rsidRPr="00E96E40">
        <w:rPr>
          <w:szCs w:val="28"/>
        </w:rPr>
        <w:tab/>
      </w:r>
      <w:r w:rsidRPr="00E96E40">
        <w:rPr>
          <w:szCs w:val="28"/>
        </w:rPr>
        <w:tab/>
        <w:t>З.Н. Дегтярева</w:t>
      </w:r>
    </w:p>
    <w:sectPr w:rsidR="00F737A6" w:rsidRPr="00E96E40" w:rsidSect="00E96E40">
      <w:footerReference w:type="default" r:id="rId8"/>
      <w:pgSz w:w="16840" w:h="11907" w:orient="landscape"/>
      <w:pgMar w:top="426" w:right="964" w:bottom="709" w:left="1134" w:header="720" w:footer="38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419" w:rsidRDefault="00A94419">
      <w:r>
        <w:separator/>
      </w:r>
    </w:p>
  </w:endnote>
  <w:endnote w:type="continuationSeparator" w:id="0">
    <w:p w:rsidR="00A94419" w:rsidRDefault="00A94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6E40" w:rsidRDefault="00E96E40">
    <w:pPr>
      <w:pStyle w:val="a6"/>
      <w:jc w:val="right"/>
    </w:pPr>
  </w:p>
  <w:p w:rsidR="00E96E40" w:rsidRDefault="00E96E40">
    <w:pPr>
      <w:pStyle w:val="a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2452123"/>
      <w:docPartObj>
        <w:docPartGallery w:val="Page Numbers (Bottom of Page)"/>
        <w:docPartUnique/>
      </w:docPartObj>
    </w:sdtPr>
    <w:sdtEndPr/>
    <w:sdtContent>
      <w:p w:rsidR="00E96E40" w:rsidRDefault="00A94419">
        <w:pPr>
          <w:pStyle w:val="a6"/>
          <w:jc w:val="right"/>
        </w:pPr>
      </w:p>
    </w:sdtContent>
  </w:sdt>
  <w:p w:rsidR="00F737A6" w:rsidRDefault="00F737A6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419" w:rsidRDefault="00A94419">
      <w:r>
        <w:separator/>
      </w:r>
    </w:p>
  </w:footnote>
  <w:footnote w:type="continuationSeparator" w:id="0">
    <w:p w:rsidR="00A94419" w:rsidRDefault="00A944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7A6"/>
    <w:rsid w:val="000423B0"/>
    <w:rsid w:val="00061F8F"/>
    <w:rsid w:val="001C0200"/>
    <w:rsid w:val="002C606A"/>
    <w:rsid w:val="002D1305"/>
    <w:rsid w:val="00716B5D"/>
    <w:rsid w:val="009B1CB0"/>
    <w:rsid w:val="00A94419"/>
    <w:rsid w:val="00C72B7A"/>
    <w:rsid w:val="00E96E40"/>
    <w:rsid w:val="00F7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A78135-3321-455D-84D9-918BCB56A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8"/>
        <w:lang w:val="ru-RU" w:eastAsia="ru-RU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</w:style>
  <w:style w:type="paragraph" w:styleId="10">
    <w:name w:val="heading 1"/>
    <w:basedOn w:val="a"/>
    <w:link w:val="11"/>
    <w:uiPriority w:val="9"/>
    <w:qFormat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40"/>
      <w:outlineLvl w:val="1"/>
    </w:pPr>
    <w:rPr>
      <w:rFonts w:asciiTheme="majorHAnsi" w:hAnsiTheme="majorHAnsi"/>
      <w:color w:val="365F91" w:themeColor="accent1" w:themeShade="BF"/>
      <w:sz w:val="2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Строгий1"/>
    <w:basedOn w:val="13"/>
    <w:link w:val="a3"/>
    <w:rPr>
      <w:b/>
    </w:rPr>
  </w:style>
  <w:style w:type="character" w:styleId="a3">
    <w:name w:val="Strong"/>
    <w:basedOn w:val="a0"/>
    <w:link w:val="12"/>
    <w:rPr>
      <w:b/>
    </w:rPr>
  </w:style>
  <w:style w:type="paragraph" w:styleId="23">
    <w:name w:val="Body Text Indent 2"/>
    <w:basedOn w:val="a"/>
    <w:link w:val="24"/>
    <w:pPr>
      <w:spacing w:line="228" w:lineRule="auto"/>
      <w:ind w:left="213" w:hanging="213"/>
    </w:pPr>
  </w:style>
  <w:style w:type="character" w:customStyle="1" w:styleId="24">
    <w:name w:val="Основной текст с отступом 2 Знак"/>
    <w:basedOn w:val="1"/>
    <w:link w:val="23"/>
  </w:style>
  <w:style w:type="paragraph" w:customStyle="1" w:styleId="13">
    <w:name w:val="Основной шрифт абзаца1"/>
  </w:style>
  <w:style w:type="paragraph" w:styleId="31">
    <w:name w:val="Body Text Indent 3"/>
    <w:basedOn w:val="a"/>
    <w:link w:val="32"/>
    <w:pPr>
      <w:ind w:left="355" w:hanging="355"/>
    </w:pPr>
  </w:style>
  <w:style w:type="character" w:customStyle="1" w:styleId="32">
    <w:name w:val="Основной текст с отступом 3 Знак"/>
    <w:basedOn w:val="1"/>
    <w:link w:val="31"/>
  </w:style>
  <w:style w:type="paragraph" w:customStyle="1" w:styleId="Endnote">
    <w:name w:val="Endnote"/>
    <w:link w:val="Endnote0"/>
    <w:pPr>
      <w:widowControl/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a6">
    <w:name w:val="footer"/>
    <w:basedOn w:val="a"/>
    <w:link w:val="a7"/>
    <w:uiPriority w:val="99"/>
    <w:pPr>
      <w:tabs>
        <w:tab w:val="center" w:pos="4703"/>
        <w:tab w:val="right" w:pos="9406"/>
      </w:tabs>
    </w:pPr>
  </w:style>
  <w:style w:type="character" w:customStyle="1" w:styleId="a7">
    <w:name w:val="Нижний колонтитул Знак"/>
    <w:basedOn w:val="1"/>
    <w:link w:val="a6"/>
    <w:uiPriority w:val="99"/>
  </w:style>
  <w:style w:type="paragraph" w:customStyle="1" w:styleId="voice">
    <w:name w:val="voice"/>
    <w:basedOn w:val="a"/>
    <w:link w:val="voice0"/>
    <w:pPr>
      <w:spacing w:beforeAutospacing="1" w:afterAutospacing="1"/>
    </w:pPr>
    <w:rPr>
      <w:sz w:val="24"/>
    </w:rPr>
  </w:style>
  <w:style w:type="character" w:customStyle="1" w:styleId="voice0">
    <w:name w:val="voice"/>
    <w:basedOn w:val="1"/>
    <w:link w:val="voice"/>
    <w:rPr>
      <w:sz w:val="24"/>
    </w:rPr>
  </w:style>
  <w:style w:type="paragraph" w:customStyle="1" w:styleId="toc10">
    <w:name w:val="toc 10"/>
    <w:next w:val="a"/>
    <w:link w:val="toc100"/>
    <w:pPr>
      <w:ind w:left="1800"/>
    </w:pPr>
    <w:rPr>
      <w:rFonts w:ascii="XO Thames" w:hAnsi="XO Thames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customStyle="1" w:styleId="43">
    <w:name w:val="Основной текст (4)"/>
    <w:basedOn w:val="a"/>
    <w:link w:val="44"/>
    <w:pPr>
      <w:spacing w:before="180" w:after="180" w:line="187" w:lineRule="exact"/>
    </w:pPr>
    <w:rPr>
      <w:rFonts w:ascii="Palatino Linotype" w:hAnsi="Palatino Linotype"/>
      <w:sz w:val="14"/>
    </w:rPr>
  </w:style>
  <w:style w:type="character" w:customStyle="1" w:styleId="44">
    <w:name w:val="Основной текст (4)"/>
    <w:basedOn w:val="1"/>
    <w:link w:val="43"/>
    <w:rPr>
      <w:rFonts w:ascii="Palatino Linotype" w:hAnsi="Palatino Linotype"/>
      <w:sz w:val="14"/>
    </w:rPr>
  </w:style>
  <w:style w:type="paragraph" w:styleId="a8">
    <w:name w:val="No Spacing"/>
    <w:link w:val="a9"/>
    <w:uiPriority w:val="1"/>
    <w:qFormat/>
    <w:pPr>
      <w:spacing w:after="0" w:line="240" w:lineRule="auto"/>
    </w:pPr>
  </w:style>
  <w:style w:type="character" w:customStyle="1" w:styleId="a9">
    <w:name w:val="Без интервала Знак"/>
    <w:link w:val="a8"/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b/>
      <w:sz w:val="48"/>
    </w:rPr>
  </w:style>
  <w:style w:type="paragraph" w:customStyle="1" w:styleId="14">
    <w:name w:val="Гиперссылка1"/>
    <w:link w:val="aa"/>
    <w:rPr>
      <w:color w:val="0000FF"/>
      <w:u w:val="single"/>
    </w:rPr>
  </w:style>
  <w:style w:type="character" w:styleId="aa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b">
    <w:name w:val="Body Text Indent"/>
    <w:basedOn w:val="a"/>
    <w:link w:val="ac"/>
    <w:pPr>
      <w:ind w:left="355" w:hanging="283"/>
    </w:pPr>
  </w:style>
  <w:style w:type="character" w:customStyle="1" w:styleId="ac">
    <w:name w:val="Основной текст с отступом Знак"/>
    <w:basedOn w:val="1"/>
    <w:link w:val="ab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d">
    <w:name w:val="Body Text"/>
    <w:basedOn w:val="a"/>
    <w:link w:val="ae"/>
    <w:pPr>
      <w:spacing w:line="216" w:lineRule="auto"/>
      <w:jc w:val="both"/>
    </w:pPr>
  </w:style>
  <w:style w:type="character" w:customStyle="1" w:styleId="ae">
    <w:name w:val="Основной текст Знак"/>
    <w:basedOn w:val="1"/>
    <w:link w:val="ad"/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Заголовок Знак"/>
    <w:link w:val="af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color w:val="365F91" w:themeColor="accent1" w:themeShade="BF"/>
      <w:sz w:val="26"/>
    </w:rPr>
  </w:style>
  <w:style w:type="paragraph" w:customStyle="1" w:styleId="17">
    <w:name w:val="Номер страницы1"/>
    <w:basedOn w:val="13"/>
    <w:link w:val="af3"/>
  </w:style>
  <w:style w:type="character" w:styleId="af3">
    <w:name w:val="page number"/>
    <w:basedOn w:val="a0"/>
    <w:link w:val="17"/>
  </w:style>
  <w:style w:type="paragraph" w:styleId="af4">
    <w:name w:val="header"/>
    <w:basedOn w:val="a"/>
    <w:link w:val="af5"/>
    <w:uiPriority w:val="99"/>
    <w:unhideWhenUsed/>
    <w:rsid w:val="00E96E4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96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1399</Words>
  <Characters>10583</Characters>
  <Application>Microsoft Office Word</Application>
  <DocSecurity>0</DocSecurity>
  <Lines>352</Lines>
  <Paragraphs>210</Paragraphs>
  <ScaleCrop>false</ScaleCrop>
  <Company/>
  <LinksUpToDate>false</LinksUpToDate>
  <CharactersWithSpaces>11772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Чехова</dc:creator>
  <cp:lastModifiedBy>Ирина Чехова</cp:lastModifiedBy>
  <cp:revision>7</cp:revision>
  <cp:lastPrinted>2025-07-16T14:10:00Z</cp:lastPrinted>
  <dcterms:created xsi:type="dcterms:W3CDTF">2025-07-16T08:04:00Z</dcterms:created>
  <dcterms:modified xsi:type="dcterms:W3CDTF">2025-07-16T14:12:00Z</dcterms:modified>
</cp:coreProperties>
</file>