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C3E" w:rsidRDefault="00E02C3E" w:rsidP="00E02C3E">
      <w:pPr>
        <w:jc w:val="center"/>
      </w:pPr>
      <w:r>
        <w:rPr>
          <w:noProof/>
        </w:rPr>
        <w:drawing>
          <wp:inline distT="0" distB="0" distL="0" distR="0">
            <wp:extent cx="606425" cy="606425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C3E" w:rsidRDefault="00E02C3E" w:rsidP="00E02C3E">
      <w:pPr>
        <w:pBdr>
          <w:bottom w:val="double" w:sz="12" w:space="1" w:color="auto"/>
        </w:pBdr>
        <w:jc w:val="center"/>
        <w:rPr>
          <w:b/>
          <w:sz w:val="32"/>
        </w:rPr>
      </w:pPr>
      <w:r>
        <w:rPr>
          <w:b/>
          <w:sz w:val="32"/>
        </w:rPr>
        <w:t xml:space="preserve">ТЕРРИТОРИАЛЬНАЯ  ИЗБИРАТЕЛЬНАЯ   КОМИССИЯ </w:t>
      </w:r>
    </w:p>
    <w:p w:rsidR="00E02C3E" w:rsidRDefault="00E02C3E" w:rsidP="00E02C3E">
      <w:pPr>
        <w:pBdr>
          <w:bottom w:val="double" w:sz="12" w:space="1" w:color="auto"/>
        </w:pBdr>
        <w:jc w:val="center"/>
        <w:rPr>
          <w:b/>
          <w:sz w:val="32"/>
        </w:rPr>
      </w:pPr>
      <w:r>
        <w:rPr>
          <w:b/>
          <w:sz w:val="32"/>
        </w:rPr>
        <w:t xml:space="preserve">ОРЛОВСКОГО  РАЙОНА  РОСТОВСКОЙ  ОБЛАСТИ  </w:t>
      </w:r>
    </w:p>
    <w:p w:rsidR="00E02C3E" w:rsidRPr="004609FA" w:rsidRDefault="00E02C3E" w:rsidP="00E02C3E">
      <w:pPr>
        <w:tabs>
          <w:tab w:val="left" w:pos="3630"/>
        </w:tabs>
        <w:spacing w:before="240" w:after="240"/>
        <w:jc w:val="center"/>
        <w:rPr>
          <w:b/>
          <w:sz w:val="28"/>
          <w:szCs w:val="28"/>
        </w:rPr>
      </w:pPr>
      <w:r w:rsidRPr="004609FA">
        <w:rPr>
          <w:b/>
          <w:sz w:val="28"/>
          <w:szCs w:val="28"/>
        </w:rPr>
        <w:t>ПОСТАНОВЛЕНИЕ</w:t>
      </w:r>
    </w:p>
    <w:p w:rsidR="00E02C3E" w:rsidRPr="004609FA" w:rsidRDefault="002B5EFC" w:rsidP="00E02C3E">
      <w:pPr>
        <w:spacing w:line="360" w:lineRule="auto"/>
        <w:jc w:val="center"/>
        <w:rPr>
          <w:sz w:val="28"/>
        </w:rPr>
      </w:pPr>
      <w:r>
        <w:rPr>
          <w:sz w:val="28"/>
        </w:rPr>
        <w:t>25 июн</w:t>
      </w:r>
      <w:r w:rsidR="00E02C3E">
        <w:rPr>
          <w:sz w:val="28"/>
        </w:rPr>
        <w:t>я 202</w:t>
      </w:r>
      <w:r>
        <w:rPr>
          <w:sz w:val="28"/>
        </w:rPr>
        <w:t>5</w:t>
      </w:r>
      <w:r w:rsidR="00E02C3E">
        <w:rPr>
          <w:sz w:val="28"/>
        </w:rPr>
        <w:t xml:space="preserve"> г.</w:t>
      </w:r>
      <w:r w:rsidR="00E02C3E">
        <w:rPr>
          <w:sz w:val="28"/>
        </w:rPr>
        <w:tab/>
      </w:r>
      <w:r w:rsidR="00E02C3E">
        <w:rPr>
          <w:sz w:val="28"/>
        </w:rPr>
        <w:tab/>
      </w:r>
      <w:r w:rsidR="00E02C3E">
        <w:rPr>
          <w:sz w:val="28"/>
        </w:rPr>
        <w:tab/>
      </w:r>
      <w:r w:rsidR="00E02C3E">
        <w:rPr>
          <w:sz w:val="28"/>
        </w:rPr>
        <w:tab/>
      </w:r>
      <w:r w:rsidR="00E02C3E" w:rsidRPr="00D420CE">
        <w:rPr>
          <w:sz w:val="28"/>
        </w:rPr>
        <w:tab/>
      </w:r>
      <w:r w:rsidR="00E02C3E">
        <w:rPr>
          <w:sz w:val="28"/>
        </w:rPr>
        <w:tab/>
      </w:r>
      <w:r w:rsidR="00E02C3E">
        <w:rPr>
          <w:sz w:val="28"/>
        </w:rPr>
        <w:tab/>
      </w:r>
      <w:r w:rsidR="00E02C3E">
        <w:rPr>
          <w:sz w:val="28"/>
        </w:rPr>
        <w:tab/>
      </w:r>
      <w:r w:rsidR="00E02C3E">
        <w:rPr>
          <w:sz w:val="28"/>
        </w:rPr>
        <w:tab/>
        <w:t>№ 115-24</w:t>
      </w:r>
    </w:p>
    <w:p w:rsidR="00E02C3E" w:rsidRPr="004609FA" w:rsidRDefault="00E02C3E" w:rsidP="00E02C3E">
      <w:pPr>
        <w:spacing w:line="360" w:lineRule="auto"/>
        <w:jc w:val="center"/>
        <w:rPr>
          <w:sz w:val="28"/>
          <w:szCs w:val="28"/>
        </w:rPr>
      </w:pPr>
      <w:r w:rsidRPr="004609FA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4609FA">
        <w:rPr>
          <w:sz w:val="28"/>
          <w:szCs w:val="28"/>
        </w:rPr>
        <w:t>Орловский</w:t>
      </w:r>
    </w:p>
    <w:p w:rsidR="00E02C3E" w:rsidRPr="00E140E0" w:rsidRDefault="00E02C3E" w:rsidP="00E02C3E">
      <w:pPr>
        <w:pStyle w:val="a5"/>
        <w:tabs>
          <w:tab w:val="left" w:pos="7513"/>
        </w:tabs>
        <w:spacing w:after="240" w:line="240" w:lineRule="auto"/>
        <w:ind w:left="1701" w:right="1701" w:firstLine="0"/>
        <w:rPr>
          <w:b/>
          <w:sz w:val="28"/>
          <w:szCs w:val="28"/>
        </w:rPr>
      </w:pPr>
      <w:r w:rsidRPr="00F443B2">
        <w:rPr>
          <w:rFonts w:ascii="Times New Roman CYR" w:hAnsi="Times New Roman CYR"/>
          <w:b/>
          <w:sz w:val="28"/>
          <w:szCs w:val="28"/>
        </w:rPr>
        <w:t>О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Порядке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приема,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учета,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анализа,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обработки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и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хранения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в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Территориальной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избирательной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комиссии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b/>
          <w:bCs/>
          <w:sz w:val="28"/>
          <w:szCs w:val="28"/>
        </w:rPr>
        <w:t>Орловского</w:t>
      </w:r>
      <w:r>
        <w:rPr>
          <w:b/>
          <w:bCs/>
          <w:sz w:val="28"/>
          <w:szCs w:val="28"/>
        </w:rPr>
        <w:t xml:space="preserve"> </w:t>
      </w:r>
      <w:r w:rsidRPr="00F443B2">
        <w:rPr>
          <w:b/>
          <w:bCs/>
          <w:sz w:val="28"/>
          <w:szCs w:val="28"/>
        </w:rPr>
        <w:t>района</w:t>
      </w:r>
      <w:r>
        <w:rPr>
          <w:bCs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Ростовской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области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экземпляров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(копий,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фотографий)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предвыборных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агитационных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материалов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и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представляемых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одновременно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с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ними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документов,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материалов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в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период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избирательной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кампании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F443B2">
        <w:rPr>
          <w:rFonts w:ascii="Times New Roman CYR" w:hAnsi="Times New Roman CYR"/>
          <w:b/>
          <w:sz w:val="28"/>
          <w:szCs w:val="28"/>
        </w:rPr>
        <w:t>по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="00E140E0" w:rsidRPr="00E140E0">
        <w:rPr>
          <w:b/>
          <w:sz w:val="28"/>
          <w:szCs w:val="28"/>
        </w:rPr>
        <w:t>дополнительны</w:t>
      </w:r>
      <w:r w:rsidR="00E140E0">
        <w:rPr>
          <w:b/>
          <w:sz w:val="28"/>
          <w:szCs w:val="28"/>
        </w:rPr>
        <w:t>м</w:t>
      </w:r>
      <w:r w:rsidR="00E140E0" w:rsidRPr="00E140E0">
        <w:rPr>
          <w:b/>
          <w:sz w:val="28"/>
          <w:szCs w:val="28"/>
        </w:rPr>
        <w:t xml:space="preserve"> выбор</w:t>
      </w:r>
      <w:r w:rsidR="00E140E0">
        <w:rPr>
          <w:b/>
          <w:sz w:val="28"/>
          <w:szCs w:val="28"/>
        </w:rPr>
        <w:t>ам</w:t>
      </w:r>
      <w:r w:rsidR="00E140E0" w:rsidRPr="00E140E0">
        <w:rPr>
          <w:b/>
          <w:sz w:val="28"/>
          <w:szCs w:val="28"/>
        </w:rPr>
        <w:t xml:space="preserve"> депутата Законодательного Собрания Ростовской области седьмого созыва по Орловскому одномандатному избирательному округу № 13</w:t>
      </w:r>
    </w:p>
    <w:p w:rsidR="00E02C3E" w:rsidRPr="00E140E0" w:rsidRDefault="00E02C3E" w:rsidP="00E02C3E">
      <w:pPr>
        <w:pStyle w:val="ConsPlusNormal"/>
        <w:spacing w:after="240" w:line="276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3B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пунктом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статьи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25,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статьями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48,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50,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51,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52,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54,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12.06.2002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67-ФЗ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основных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гарантиях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избирательных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права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участие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референдуме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3B2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40E0">
        <w:rPr>
          <w:rFonts w:ascii="Times New Roman" w:hAnsi="Times New Roman" w:cs="Times New Roman"/>
          <w:sz w:val="28"/>
          <w:szCs w:val="28"/>
        </w:rPr>
        <w:t xml:space="preserve">Федерации», постановлением Избирательной комиссии Ростовской области </w:t>
      </w:r>
      <w:r w:rsidRPr="00E140E0"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E140E0" w:rsidRPr="00E140E0">
        <w:rPr>
          <w:rFonts w:ascii="Times New Roman" w:hAnsi="Times New Roman" w:cs="Times New Roman"/>
          <w:sz w:val="28"/>
          <w:szCs w:val="28"/>
        </w:rPr>
        <w:t xml:space="preserve">15.05.2025 № 111-4 «О возложении на Территориальную избирательную комиссию Орловского района Ростовской области полномочий окружной избирательной комиссии на дополнительных выборах депутата Законодательного Собрания Ростовской области </w:t>
      </w:r>
      <w:r w:rsidR="00E140E0" w:rsidRPr="00E140E0">
        <w:rPr>
          <w:rFonts w:ascii="Times New Roman" w:hAnsi="Times New Roman"/>
          <w:sz w:val="28"/>
          <w:szCs w:val="28"/>
        </w:rPr>
        <w:t>по Орловскому одномандатному избирательному округу № 13</w:t>
      </w:r>
      <w:r w:rsidR="00E140E0" w:rsidRPr="00E140E0">
        <w:rPr>
          <w:rFonts w:ascii="Times New Roman" w:hAnsi="Times New Roman" w:cs="Times New Roman"/>
          <w:sz w:val="28"/>
          <w:szCs w:val="28"/>
        </w:rPr>
        <w:t>»</w:t>
      </w:r>
      <w:r w:rsidRPr="00E140E0">
        <w:rPr>
          <w:rFonts w:ascii="Times New Roman" w:hAnsi="Times New Roman" w:cs="Times New Roman"/>
          <w:sz w:val="28"/>
          <w:szCs w:val="28"/>
        </w:rPr>
        <w:t>,</w:t>
      </w:r>
    </w:p>
    <w:p w:rsidR="00E02C3E" w:rsidRPr="00F443B2" w:rsidRDefault="00E02C3E" w:rsidP="00E02C3E">
      <w:pPr>
        <w:pStyle w:val="a3"/>
        <w:spacing w:after="240" w:line="276" w:lineRule="auto"/>
        <w:ind w:firstLine="709"/>
        <w:jc w:val="center"/>
        <w:rPr>
          <w:sz w:val="28"/>
          <w:szCs w:val="28"/>
        </w:rPr>
      </w:pPr>
      <w:r w:rsidRPr="00F443B2">
        <w:rPr>
          <w:sz w:val="28"/>
          <w:szCs w:val="28"/>
        </w:rPr>
        <w:t>Территориальная</w:t>
      </w:r>
      <w:r>
        <w:rPr>
          <w:sz w:val="28"/>
          <w:szCs w:val="28"/>
        </w:rPr>
        <w:t xml:space="preserve"> </w:t>
      </w:r>
      <w:r w:rsidRPr="00F443B2">
        <w:rPr>
          <w:sz w:val="28"/>
          <w:szCs w:val="28"/>
        </w:rPr>
        <w:t>избирательная</w:t>
      </w:r>
      <w:r>
        <w:rPr>
          <w:sz w:val="28"/>
          <w:szCs w:val="28"/>
        </w:rPr>
        <w:t xml:space="preserve"> </w:t>
      </w:r>
      <w:r w:rsidRPr="00F443B2">
        <w:rPr>
          <w:sz w:val="28"/>
          <w:szCs w:val="28"/>
        </w:rPr>
        <w:t>комиссия</w:t>
      </w:r>
      <w:r>
        <w:rPr>
          <w:sz w:val="28"/>
          <w:szCs w:val="28"/>
        </w:rPr>
        <w:t xml:space="preserve"> </w:t>
      </w:r>
      <w:r w:rsidRPr="00F443B2">
        <w:rPr>
          <w:sz w:val="28"/>
          <w:szCs w:val="28"/>
        </w:rPr>
        <w:t>Орловского</w:t>
      </w:r>
      <w:r>
        <w:rPr>
          <w:sz w:val="28"/>
          <w:szCs w:val="28"/>
        </w:rPr>
        <w:t xml:space="preserve"> </w:t>
      </w:r>
      <w:r w:rsidRPr="00F443B2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F443B2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F443B2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F443B2">
        <w:rPr>
          <w:sz w:val="28"/>
          <w:szCs w:val="28"/>
        </w:rPr>
        <w:t>ПОСТАНОВЛЯЕТ:</w:t>
      </w:r>
    </w:p>
    <w:p w:rsidR="00E02C3E" w:rsidRPr="00F443B2" w:rsidRDefault="00E02C3E" w:rsidP="00E140E0">
      <w:pPr>
        <w:pStyle w:val="2"/>
        <w:spacing w:after="0" w:line="360" w:lineRule="auto"/>
        <w:ind w:left="0" w:firstLine="708"/>
        <w:rPr>
          <w:bCs/>
          <w:szCs w:val="28"/>
        </w:rPr>
      </w:pPr>
      <w:r w:rsidRPr="00F443B2">
        <w:rPr>
          <w:bCs/>
          <w:szCs w:val="28"/>
        </w:rPr>
        <w:t>1.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Утвердить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Порядок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приема,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учета,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анализа,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обработки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и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хранения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br/>
        <w:t>в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Территориальной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избирательной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комиссии</w:t>
      </w:r>
      <w:r>
        <w:rPr>
          <w:bCs/>
          <w:szCs w:val="28"/>
        </w:rPr>
        <w:t xml:space="preserve"> Орловского района </w:t>
      </w:r>
      <w:r w:rsidRPr="00F443B2">
        <w:rPr>
          <w:bCs/>
          <w:szCs w:val="28"/>
        </w:rPr>
        <w:t>Ростовской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области</w:t>
      </w:r>
      <w:r>
        <w:rPr>
          <w:szCs w:val="28"/>
        </w:rPr>
        <w:t xml:space="preserve"> </w:t>
      </w:r>
      <w:r w:rsidRPr="00F443B2">
        <w:rPr>
          <w:bCs/>
          <w:szCs w:val="28"/>
        </w:rPr>
        <w:t>экземпляров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(копий,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фотографий)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предвыборных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агитационных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материалов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и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представляемых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одновременно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с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ними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документов,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материалов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в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период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избирательной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кампании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по</w:t>
      </w:r>
      <w:r>
        <w:rPr>
          <w:bCs/>
          <w:szCs w:val="28"/>
        </w:rPr>
        <w:t xml:space="preserve"> </w:t>
      </w:r>
      <w:r w:rsidR="00E140E0" w:rsidRPr="00E140E0">
        <w:rPr>
          <w:szCs w:val="28"/>
        </w:rPr>
        <w:t xml:space="preserve">дополнительным выборам депутата </w:t>
      </w:r>
      <w:r w:rsidR="00E140E0" w:rsidRPr="00E140E0">
        <w:rPr>
          <w:szCs w:val="28"/>
        </w:rPr>
        <w:lastRenderedPageBreak/>
        <w:t>Законодательного Собрания Ростовской области седьмого созыва по Орловскому одномандатному избирательному округу № 13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согласно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приложению.</w:t>
      </w:r>
    </w:p>
    <w:p w:rsidR="00E02C3E" w:rsidRPr="00F443B2" w:rsidRDefault="00E02C3E" w:rsidP="00E140E0">
      <w:pPr>
        <w:pStyle w:val="2"/>
        <w:tabs>
          <w:tab w:val="left" w:pos="4536"/>
        </w:tabs>
        <w:spacing w:after="0" w:line="360" w:lineRule="auto"/>
        <w:ind w:left="0" w:firstLine="708"/>
        <w:rPr>
          <w:bCs/>
          <w:szCs w:val="28"/>
        </w:rPr>
      </w:pPr>
      <w:r w:rsidRPr="00F443B2">
        <w:rPr>
          <w:bCs/>
          <w:szCs w:val="28"/>
        </w:rPr>
        <w:t>2.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Установить,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что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в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случае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использования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в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предвыборных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агитационных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материалах,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предназначенных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для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размещения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на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каналах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организаций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телерадиовещания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либо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в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периодических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печатных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изданиях,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высказываний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физического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лица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о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кандидате,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кандидат,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его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доверенное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лицо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либо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его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уполномоченный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представитель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по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финансовым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вопросам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одновременно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с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представлением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в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Территориальную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избирательную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комиссию</w:t>
      </w:r>
      <w:r>
        <w:rPr>
          <w:bCs/>
          <w:szCs w:val="28"/>
        </w:rPr>
        <w:t xml:space="preserve"> Орловского района </w:t>
      </w:r>
      <w:r w:rsidRPr="00F443B2">
        <w:rPr>
          <w:bCs/>
          <w:szCs w:val="28"/>
        </w:rPr>
        <w:t>Ростовской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области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копий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указанных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агитационных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материалов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представляет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документ,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подтверждающий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письменное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согласие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данного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физического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лица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на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использование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его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высказываний,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кроме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случаев,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когда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в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соответствии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с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законодательством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представление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этого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документа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не</w:t>
      </w:r>
      <w:r>
        <w:rPr>
          <w:bCs/>
          <w:szCs w:val="28"/>
        </w:rPr>
        <w:t xml:space="preserve"> </w:t>
      </w:r>
      <w:r w:rsidRPr="00F443B2">
        <w:rPr>
          <w:bCs/>
          <w:szCs w:val="28"/>
        </w:rPr>
        <w:t>требуется.</w:t>
      </w:r>
    </w:p>
    <w:p w:rsidR="00E02C3E" w:rsidRPr="00F443B2" w:rsidRDefault="00E02C3E" w:rsidP="00E140E0">
      <w:pPr>
        <w:tabs>
          <w:tab w:val="left" w:pos="1134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F443B2"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Назначить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ответственными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лицами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за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прием,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первоначальную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проверку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учет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экземпляров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(копий,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фотографий)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предвыборных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агитационных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материалов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представляемых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одновременно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ними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документов,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материалов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период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избирательной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кампании</w:t>
      </w:r>
      <w:r>
        <w:rPr>
          <w:bCs/>
          <w:sz w:val="28"/>
          <w:szCs w:val="28"/>
        </w:rPr>
        <w:t xml:space="preserve"> </w:t>
      </w:r>
      <w:r w:rsidR="00E140E0">
        <w:rPr>
          <w:bCs/>
          <w:sz w:val="28"/>
          <w:szCs w:val="28"/>
        </w:rPr>
        <w:br/>
      </w:r>
      <w:r w:rsidRPr="00F443B2">
        <w:rPr>
          <w:bCs/>
          <w:sz w:val="28"/>
          <w:szCs w:val="28"/>
        </w:rPr>
        <w:t>по</w:t>
      </w:r>
      <w:r>
        <w:rPr>
          <w:bCs/>
          <w:sz w:val="28"/>
          <w:szCs w:val="28"/>
        </w:rPr>
        <w:t xml:space="preserve"> </w:t>
      </w:r>
      <w:r w:rsidR="00E140E0" w:rsidRPr="00E140E0">
        <w:rPr>
          <w:sz w:val="28"/>
          <w:szCs w:val="28"/>
        </w:rPr>
        <w:t>дополнительным выборам депутата Законодательного Собрания Ростовской области седьмого созыва по Орловскому одномандатному избирательному округу № 13</w:t>
      </w:r>
      <w:r w:rsidRPr="00F443B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за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осуществление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своевременной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проверки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оплаты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изготовления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предвыборных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агитационных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материалов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из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средств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соответствующего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избирательного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фонда</w:t>
      </w:r>
      <w:r w:rsidR="00E140E0">
        <w:rPr>
          <w:bCs/>
          <w:sz w:val="28"/>
          <w:szCs w:val="28"/>
        </w:rPr>
        <w:t>:</w:t>
      </w:r>
    </w:p>
    <w:p w:rsidR="00E02C3E" w:rsidRPr="00F443B2" w:rsidRDefault="00E02C3E" w:rsidP="00E140E0">
      <w:pPr>
        <w:tabs>
          <w:tab w:val="left" w:pos="1134"/>
        </w:tabs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Облачкова Валерия Николаевича – заместителя председателя </w:t>
      </w:r>
      <w:r w:rsidRPr="00F443B2">
        <w:rPr>
          <w:bCs/>
          <w:sz w:val="28"/>
          <w:szCs w:val="28"/>
        </w:rPr>
        <w:t>ТИК</w:t>
      </w:r>
    </w:p>
    <w:p w:rsidR="00E02C3E" w:rsidRPr="00F443B2" w:rsidRDefault="00E02C3E" w:rsidP="00E140E0">
      <w:pPr>
        <w:tabs>
          <w:tab w:val="left" w:pos="1134"/>
        </w:tabs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Чекалова Максима Юрьевича </w:t>
      </w:r>
      <w:r w:rsidRPr="00F443B2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член</w:t>
      </w:r>
      <w:r>
        <w:rPr>
          <w:bCs/>
          <w:sz w:val="28"/>
          <w:szCs w:val="28"/>
        </w:rPr>
        <w:t xml:space="preserve">а </w:t>
      </w:r>
      <w:r w:rsidRPr="00F443B2">
        <w:rPr>
          <w:bCs/>
          <w:sz w:val="28"/>
          <w:szCs w:val="28"/>
        </w:rPr>
        <w:t>ТИК</w:t>
      </w:r>
      <w:r>
        <w:rPr>
          <w:bCs/>
          <w:sz w:val="28"/>
          <w:szCs w:val="28"/>
        </w:rPr>
        <w:t>.</w:t>
      </w:r>
    </w:p>
    <w:p w:rsidR="00E02C3E" w:rsidRDefault="00E02C3E" w:rsidP="00E140E0">
      <w:pPr>
        <w:tabs>
          <w:tab w:val="left" w:pos="1134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F443B2">
        <w:rPr>
          <w:bCs/>
          <w:sz w:val="28"/>
          <w:szCs w:val="28"/>
        </w:rPr>
        <w:t>4.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Назначить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ответственным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лиц</w:t>
      </w:r>
      <w:r>
        <w:rPr>
          <w:bCs/>
          <w:sz w:val="28"/>
          <w:szCs w:val="28"/>
        </w:rPr>
        <w:t xml:space="preserve">ом </w:t>
      </w:r>
      <w:r w:rsidRPr="00F443B2">
        <w:rPr>
          <w:bCs/>
          <w:sz w:val="28"/>
          <w:szCs w:val="28"/>
        </w:rPr>
        <w:t>за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ввод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экземпляров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(копий,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фотографий)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предвыборных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агитационных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материалов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иных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сведений,</w:t>
      </w:r>
      <w:r>
        <w:rPr>
          <w:bCs/>
          <w:sz w:val="28"/>
          <w:szCs w:val="28"/>
        </w:rPr>
        <w:t xml:space="preserve"> </w:t>
      </w:r>
      <w:r w:rsidR="00E140E0">
        <w:rPr>
          <w:bCs/>
          <w:sz w:val="28"/>
          <w:szCs w:val="28"/>
        </w:rPr>
        <w:br/>
      </w:r>
      <w:r w:rsidRPr="00F443B2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задачу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«Агитация»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Государственной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автоматизированной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системы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Российской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Федерации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«Выборы»,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также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информационно-поисковую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систему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«Чистый</w:t>
      </w:r>
      <w:r>
        <w:rPr>
          <w:bCs/>
          <w:sz w:val="28"/>
          <w:szCs w:val="28"/>
        </w:rPr>
        <w:t xml:space="preserve"> Дон»:</w:t>
      </w:r>
    </w:p>
    <w:p w:rsidR="00E02C3E" w:rsidRPr="00F443B2" w:rsidRDefault="00E02C3E" w:rsidP="00E140E0">
      <w:pPr>
        <w:tabs>
          <w:tab w:val="left" w:pos="1134"/>
        </w:tabs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Белоусова Виктора Николаевича.</w:t>
      </w:r>
    </w:p>
    <w:p w:rsidR="00E02C3E" w:rsidRPr="00F443B2" w:rsidRDefault="00E02C3E" w:rsidP="00E140E0">
      <w:pPr>
        <w:tabs>
          <w:tab w:val="left" w:pos="1134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F443B2">
        <w:rPr>
          <w:bCs/>
          <w:sz w:val="28"/>
          <w:szCs w:val="28"/>
        </w:rPr>
        <w:t>5.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Назначить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ответственным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лиц</w:t>
      </w:r>
      <w:r>
        <w:rPr>
          <w:bCs/>
          <w:sz w:val="28"/>
          <w:szCs w:val="28"/>
        </w:rPr>
        <w:t xml:space="preserve">ом </w:t>
      </w:r>
      <w:r w:rsidRPr="00F443B2">
        <w:rPr>
          <w:bCs/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осуществление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проверки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внешних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носителей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(оптических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компакт-дисков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CD-R,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CD-RW,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DVD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либо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USB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Flash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Drive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иных)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отсутствие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них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вредоносных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программ:</w:t>
      </w:r>
    </w:p>
    <w:p w:rsidR="00E02C3E" w:rsidRPr="00F443B2" w:rsidRDefault="00E02C3E" w:rsidP="00E140E0">
      <w:pPr>
        <w:tabs>
          <w:tab w:val="left" w:pos="1134"/>
        </w:tabs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Белоусова Виктора Николаевича</w:t>
      </w:r>
    </w:p>
    <w:p w:rsidR="00E02C3E" w:rsidRPr="00F443B2" w:rsidRDefault="00E02C3E" w:rsidP="00E140E0">
      <w:pPr>
        <w:tabs>
          <w:tab w:val="left" w:pos="1134"/>
          <w:tab w:val="left" w:pos="7230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F443B2">
        <w:rPr>
          <w:bCs/>
          <w:sz w:val="28"/>
          <w:szCs w:val="28"/>
        </w:rPr>
        <w:t>6.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Разместить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настоящее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постановление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сайте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Территориальной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избирательной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комиссии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Орловского района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Ростовской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области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</w:r>
      <w:r w:rsidRPr="00F443B2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информационно-телекоммуникационной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сети</w:t>
      </w:r>
      <w:r>
        <w:rPr>
          <w:bCs/>
          <w:sz w:val="28"/>
          <w:szCs w:val="28"/>
        </w:rPr>
        <w:t xml:space="preserve"> </w:t>
      </w:r>
      <w:r w:rsidRPr="00F443B2">
        <w:rPr>
          <w:bCs/>
          <w:sz w:val="28"/>
          <w:szCs w:val="28"/>
        </w:rPr>
        <w:t>«Интернет».</w:t>
      </w:r>
    </w:p>
    <w:p w:rsidR="00E02C3E" w:rsidRPr="00F443B2" w:rsidRDefault="00E02C3E" w:rsidP="00E02C3E">
      <w:pPr>
        <w:spacing w:line="276" w:lineRule="auto"/>
        <w:jc w:val="both"/>
        <w:rPr>
          <w:sz w:val="28"/>
          <w:szCs w:val="28"/>
        </w:rPr>
      </w:pPr>
    </w:p>
    <w:p w:rsidR="00E02C3E" w:rsidRPr="00BA061F" w:rsidRDefault="00E02C3E" w:rsidP="00E02C3E">
      <w:pPr>
        <w:spacing w:line="276" w:lineRule="auto"/>
        <w:jc w:val="both"/>
        <w:rPr>
          <w:sz w:val="28"/>
          <w:szCs w:val="28"/>
        </w:rPr>
      </w:pPr>
    </w:p>
    <w:p w:rsidR="00E02C3E" w:rsidRPr="004609FA" w:rsidRDefault="00E02C3E" w:rsidP="00E02C3E">
      <w:pPr>
        <w:spacing w:line="276" w:lineRule="auto"/>
        <w:jc w:val="both"/>
        <w:rPr>
          <w:sz w:val="28"/>
          <w:szCs w:val="28"/>
        </w:rPr>
      </w:pPr>
    </w:p>
    <w:p w:rsidR="00E02C3E" w:rsidRPr="004609FA" w:rsidRDefault="00E02C3E" w:rsidP="00E02C3E">
      <w:pPr>
        <w:spacing w:after="360" w:line="360" w:lineRule="auto"/>
        <w:jc w:val="both"/>
        <w:rPr>
          <w:sz w:val="28"/>
          <w:szCs w:val="28"/>
        </w:rPr>
      </w:pPr>
      <w:r w:rsidRPr="004609FA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4609FA">
        <w:rPr>
          <w:sz w:val="28"/>
          <w:szCs w:val="28"/>
        </w:rPr>
        <w:t>комиссии</w:t>
      </w:r>
      <w:r w:rsidRPr="004609FA">
        <w:rPr>
          <w:sz w:val="28"/>
          <w:szCs w:val="28"/>
        </w:rPr>
        <w:tab/>
      </w:r>
      <w:r w:rsidRPr="004609FA">
        <w:rPr>
          <w:sz w:val="28"/>
          <w:szCs w:val="28"/>
        </w:rPr>
        <w:tab/>
      </w:r>
      <w:r w:rsidRPr="004609FA">
        <w:rPr>
          <w:sz w:val="28"/>
          <w:szCs w:val="28"/>
        </w:rPr>
        <w:tab/>
      </w:r>
      <w:r w:rsidRPr="004609FA">
        <w:rPr>
          <w:sz w:val="28"/>
          <w:szCs w:val="28"/>
        </w:rPr>
        <w:tab/>
      </w:r>
      <w:r w:rsidRPr="004609FA">
        <w:rPr>
          <w:sz w:val="28"/>
          <w:szCs w:val="28"/>
        </w:rPr>
        <w:tab/>
      </w:r>
      <w:r w:rsidRPr="004609FA">
        <w:rPr>
          <w:sz w:val="28"/>
          <w:szCs w:val="28"/>
        </w:rPr>
        <w:tab/>
        <w:t>П.В.</w:t>
      </w:r>
      <w:r>
        <w:rPr>
          <w:sz w:val="28"/>
          <w:szCs w:val="28"/>
        </w:rPr>
        <w:t xml:space="preserve"> </w:t>
      </w:r>
      <w:r w:rsidRPr="004609FA">
        <w:rPr>
          <w:sz w:val="28"/>
          <w:szCs w:val="28"/>
        </w:rPr>
        <w:t>Елизаров</w:t>
      </w:r>
    </w:p>
    <w:p w:rsidR="00E02C3E" w:rsidRPr="004609FA" w:rsidRDefault="00E02C3E" w:rsidP="00E02C3E">
      <w:pPr>
        <w:spacing w:line="276" w:lineRule="auto"/>
        <w:jc w:val="both"/>
        <w:rPr>
          <w:sz w:val="28"/>
          <w:szCs w:val="28"/>
        </w:rPr>
      </w:pPr>
      <w:r w:rsidRPr="004609FA">
        <w:rPr>
          <w:sz w:val="28"/>
          <w:szCs w:val="28"/>
        </w:rPr>
        <w:t>Секретарь</w:t>
      </w:r>
      <w:r>
        <w:rPr>
          <w:sz w:val="28"/>
          <w:szCs w:val="28"/>
        </w:rPr>
        <w:t xml:space="preserve"> </w:t>
      </w:r>
      <w:r w:rsidRPr="004609FA">
        <w:rPr>
          <w:sz w:val="28"/>
          <w:szCs w:val="28"/>
        </w:rPr>
        <w:t>комиссии</w:t>
      </w:r>
      <w:r w:rsidRPr="004609FA">
        <w:rPr>
          <w:sz w:val="28"/>
          <w:szCs w:val="28"/>
        </w:rPr>
        <w:tab/>
      </w:r>
      <w:r w:rsidRPr="004609FA">
        <w:rPr>
          <w:sz w:val="28"/>
          <w:szCs w:val="28"/>
        </w:rPr>
        <w:tab/>
      </w:r>
      <w:r w:rsidRPr="004609FA">
        <w:rPr>
          <w:sz w:val="28"/>
          <w:szCs w:val="28"/>
        </w:rPr>
        <w:tab/>
      </w:r>
      <w:r w:rsidRPr="004609FA">
        <w:rPr>
          <w:sz w:val="28"/>
          <w:szCs w:val="28"/>
        </w:rPr>
        <w:tab/>
      </w:r>
      <w:r w:rsidRPr="004609FA">
        <w:rPr>
          <w:sz w:val="28"/>
          <w:szCs w:val="28"/>
        </w:rPr>
        <w:tab/>
      </w:r>
      <w:r w:rsidRPr="004609FA">
        <w:rPr>
          <w:sz w:val="28"/>
          <w:szCs w:val="28"/>
        </w:rPr>
        <w:tab/>
      </w:r>
      <w:r w:rsidRPr="004609FA">
        <w:rPr>
          <w:sz w:val="28"/>
          <w:szCs w:val="28"/>
        </w:rPr>
        <w:tab/>
        <w:t>Е.Н.</w:t>
      </w:r>
      <w:r>
        <w:rPr>
          <w:sz w:val="28"/>
          <w:szCs w:val="28"/>
        </w:rPr>
        <w:t xml:space="preserve"> </w:t>
      </w:r>
      <w:r w:rsidRPr="004609FA">
        <w:rPr>
          <w:sz w:val="28"/>
          <w:szCs w:val="28"/>
        </w:rPr>
        <w:t>Стоянова</w:t>
      </w:r>
    </w:p>
    <w:p w:rsidR="00E02C3E" w:rsidRDefault="00E02C3E" w:rsidP="00E02C3E">
      <w:pPr>
        <w:ind w:left="5103"/>
        <w:jc w:val="center"/>
        <w:rPr>
          <w:sz w:val="28"/>
        </w:rPr>
      </w:pPr>
    </w:p>
    <w:p w:rsidR="002B04EF" w:rsidRDefault="00BE5D9A"/>
    <w:sectPr w:rsidR="002B04EF" w:rsidSect="00422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02C3E"/>
    <w:rsid w:val="00117B59"/>
    <w:rsid w:val="002B5EFC"/>
    <w:rsid w:val="004224BA"/>
    <w:rsid w:val="00524A72"/>
    <w:rsid w:val="00947B04"/>
    <w:rsid w:val="00B449FE"/>
    <w:rsid w:val="00BE5D9A"/>
    <w:rsid w:val="00E02C3E"/>
    <w:rsid w:val="00E1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02C3E"/>
    <w:pPr>
      <w:spacing w:after="120"/>
    </w:pPr>
  </w:style>
  <w:style w:type="character" w:customStyle="1" w:styleId="a4">
    <w:name w:val="Основной текст Знак"/>
    <w:basedOn w:val="a0"/>
    <w:link w:val="a3"/>
    <w:rsid w:val="00E02C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E02C3E"/>
    <w:pPr>
      <w:spacing w:after="120" w:line="480" w:lineRule="auto"/>
      <w:ind w:left="283"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02C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Рабочий"/>
    <w:basedOn w:val="a"/>
    <w:rsid w:val="00E02C3E"/>
    <w:pPr>
      <w:spacing w:line="360" w:lineRule="auto"/>
      <w:ind w:firstLine="709"/>
      <w:jc w:val="both"/>
    </w:pPr>
    <w:rPr>
      <w:rFonts w:eastAsia="Calibri"/>
      <w:sz w:val="24"/>
    </w:rPr>
  </w:style>
  <w:style w:type="paragraph" w:customStyle="1" w:styleId="ConsPlusNormal">
    <w:name w:val="ConsPlusNormal"/>
    <w:uiPriority w:val="99"/>
    <w:rsid w:val="00E02C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2C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2C3E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link w:val="1"/>
    <w:uiPriority w:val="22"/>
    <w:qFormat/>
    <w:rsid w:val="00E140E0"/>
    <w:rPr>
      <w:rFonts w:cs="Times New Roman"/>
      <w:b/>
    </w:rPr>
  </w:style>
  <w:style w:type="paragraph" w:customStyle="1" w:styleId="1">
    <w:name w:val="Строгий1"/>
    <w:basedOn w:val="a"/>
    <w:link w:val="a8"/>
    <w:uiPriority w:val="22"/>
    <w:rsid w:val="00E140E0"/>
    <w:rPr>
      <w:rFonts w:asciiTheme="minorHAnsi" w:eastAsiaTheme="minorHAnsi" w:hAnsiTheme="minorHAnsi"/>
      <w:b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3284</Characters>
  <Application>Microsoft Office Word</Application>
  <DocSecurity>0</DocSecurity>
  <Lines>27</Lines>
  <Paragraphs>7</Paragraphs>
  <ScaleCrop>false</ScaleCrop>
  <Company/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Стоянова</dc:creator>
  <cp:lastModifiedBy>Стоянова</cp:lastModifiedBy>
  <cp:revision>2</cp:revision>
  <dcterms:created xsi:type="dcterms:W3CDTF">2025-06-25T08:41:00Z</dcterms:created>
  <dcterms:modified xsi:type="dcterms:W3CDTF">2025-06-25T08:41:00Z</dcterms:modified>
</cp:coreProperties>
</file>