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1DE" w:rsidRPr="00532214" w:rsidRDefault="008A21DE" w:rsidP="008A21DE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8</w:t>
      </w:r>
    </w:p>
    <w:p w:rsidR="008A21DE" w:rsidRPr="00532214" w:rsidRDefault="008A21DE" w:rsidP="008A21DE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к </w:t>
      </w:r>
      <w:r>
        <w:rPr>
          <w:sz w:val="28"/>
          <w:szCs w:val="28"/>
        </w:rPr>
        <w:t>п</w:t>
      </w:r>
      <w:r w:rsidRPr="00532214">
        <w:rPr>
          <w:sz w:val="28"/>
          <w:szCs w:val="28"/>
        </w:rPr>
        <w:t>остановлению</w:t>
      </w:r>
    </w:p>
    <w:p w:rsidR="008A21DE" w:rsidRPr="00532214" w:rsidRDefault="008A21DE" w:rsidP="008A21DE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532214">
        <w:rPr>
          <w:sz w:val="28"/>
          <w:szCs w:val="28"/>
        </w:rPr>
        <w:t>избирательной комиссии</w:t>
      </w:r>
      <w:r>
        <w:rPr>
          <w:sz w:val="28"/>
          <w:szCs w:val="28"/>
        </w:rPr>
        <w:t xml:space="preserve"> </w:t>
      </w:r>
      <w:r w:rsidRPr="00532214">
        <w:rPr>
          <w:sz w:val="28"/>
          <w:szCs w:val="28"/>
        </w:rPr>
        <w:t>Орловского района</w:t>
      </w:r>
    </w:p>
    <w:p w:rsidR="008A21DE" w:rsidRPr="00532214" w:rsidRDefault="008A21DE" w:rsidP="008A21DE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№ </w:t>
      </w:r>
      <w:r>
        <w:rPr>
          <w:sz w:val="28"/>
          <w:szCs w:val="28"/>
        </w:rPr>
        <w:t>134-1</w:t>
      </w:r>
      <w:r w:rsidRPr="00532214">
        <w:rPr>
          <w:sz w:val="28"/>
          <w:szCs w:val="28"/>
        </w:rPr>
        <w:t xml:space="preserve"> от </w:t>
      </w:r>
      <w:r>
        <w:rPr>
          <w:sz w:val="28"/>
          <w:szCs w:val="28"/>
        </w:rPr>
        <w:t>24 декабря</w:t>
      </w:r>
      <w:r w:rsidRPr="00532214">
        <w:rPr>
          <w:sz w:val="28"/>
          <w:szCs w:val="28"/>
        </w:rPr>
        <w:t xml:space="preserve"> 20</w:t>
      </w:r>
      <w:r>
        <w:rPr>
          <w:sz w:val="28"/>
          <w:szCs w:val="28"/>
        </w:rPr>
        <w:t>2</w:t>
      </w:r>
      <w:r w:rsidRPr="00532214">
        <w:rPr>
          <w:sz w:val="28"/>
          <w:szCs w:val="28"/>
        </w:rPr>
        <w:t>5 г.</w:t>
      </w:r>
    </w:p>
    <w:p w:rsidR="008A21DE" w:rsidRDefault="008A21DE" w:rsidP="008A21DE">
      <w:pPr>
        <w:jc w:val="both"/>
        <w:rPr>
          <w:sz w:val="24"/>
          <w:szCs w:val="24"/>
        </w:rPr>
      </w:pPr>
    </w:p>
    <w:p w:rsidR="008A21DE" w:rsidRPr="0094048A" w:rsidRDefault="008A21DE" w:rsidP="008A21DE">
      <w:pPr>
        <w:jc w:val="center"/>
        <w:rPr>
          <w:b/>
          <w:sz w:val="28"/>
        </w:rPr>
      </w:pPr>
      <w:r w:rsidRPr="0094048A">
        <w:rPr>
          <w:b/>
          <w:sz w:val="28"/>
        </w:rPr>
        <w:t xml:space="preserve">Схема </w:t>
      </w:r>
    </w:p>
    <w:p w:rsidR="008A21DE" w:rsidRPr="0094048A" w:rsidRDefault="008A21DE" w:rsidP="008A21DE">
      <w:pPr>
        <w:jc w:val="center"/>
        <w:rPr>
          <w:b/>
          <w:sz w:val="28"/>
        </w:rPr>
      </w:pPr>
      <w:r w:rsidRPr="0094048A">
        <w:rPr>
          <w:b/>
          <w:sz w:val="28"/>
        </w:rPr>
        <w:t xml:space="preserve">одномандатных избирательных округов для проведения </w:t>
      </w:r>
      <w:proofErr w:type="gramStart"/>
      <w:r w:rsidRPr="0094048A">
        <w:rPr>
          <w:b/>
          <w:sz w:val="28"/>
        </w:rPr>
        <w:t xml:space="preserve">выборов депутатов Собрания депутатов </w:t>
      </w:r>
      <w:r>
        <w:rPr>
          <w:b/>
          <w:sz w:val="28"/>
        </w:rPr>
        <w:t xml:space="preserve">Майорского </w:t>
      </w:r>
      <w:r w:rsidRPr="0094048A">
        <w:rPr>
          <w:b/>
          <w:sz w:val="28"/>
        </w:rPr>
        <w:t>сельского поселения</w:t>
      </w:r>
      <w:proofErr w:type="gramEnd"/>
      <w:r w:rsidRPr="0094048A">
        <w:rPr>
          <w:b/>
          <w:sz w:val="28"/>
        </w:rPr>
        <w:t xml:space="preserve"> </w:t>
      </w:r>
    </w:p>
    <w:p w:rsidR="008A21DE" w:rsidRDefault="008A21DE" w:rsidP="008A21DE">
      <w:pPr>
        <w:jc w:val="center"/>
        <w:rPr>
          <w:b/>
          <w:sz w:val="28"/>
        </w:rPr>
      </w:pPr>
      <w:r w:rsidRPr="0094048A">
        <w:rPr>
          <w:b/>
          <w:sz w:val="28"/>
        </w:rPr>
        <w:t>Орловского района Ростовск</w:t>
      </w:r>
      <w:r>
        <w:rPr>
          <w:b/>
          <w:sz w:val="28"/>
        </w:rPr>
        <w:t>ой области</w:t>
      </w:r>
    </w:p>
    <w:p w:rsidR="008A21DE" w:rsidRDefault="008A21DE" w:rsidP="008A21DE">
      <w:pPr>
        <w:jc w:val="center"/>
        <w:rPr>
          <w:b/>
        </w:rPr>
      </w:pPr>
    </w:p>
    <w:tbl>
      <w:tblPr>
        <w:tblW w:w="10643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8"/>
        <w:gridCol w:w="2042"/>
        <w:gridCol w:w="3969"/>
        <w:gridCol w:w="1843"/>
        <w:gridCol w:w="1701"/>
      </w:tblGrid>
      <w:tr w:rsidR="008A21DE" w:rsidRPr="005719D6" w:rsidTr="00194B27">
        <w:trPr>
          <w:tblHeader/>
        </w:trPr>
        <w:tc>
          <w:tcPr>
            <w:tcW w:w="1088" w:type="dxa"/>
            <w:vAlign w:val="center"/>
          </w:tcPr>
          <w:p w:rsidR="008A21DE" w:rsidRPr="005719D6" w:rsidRDefault="008A21DE" w:rsidP="00194B27">
            <w:pPr>
              <w:jc w:val="center"/>
              <w:rPr>
                <w:b/>
                <w:sz w:val="24"/>
                <w:szCs w:val="24"/>
              </w:rPr>
            </w:pPr>
            <w:r w:rsidRPr="005719D6">
              <w:rPr>
                <w:b/>
                <w:sz w:val="24"/>
                <w:szCs w:val="24"/>
              </w:rPr>
              <w:t>№ округа</w:t>
            </w:r>
          </w:p>
        </w:tc>
        <w:tc>
          <w:tcPr>
            <w:tcW w:w="2042" w:type="dxa"/>
            <w:vAlign w:val="center"/>
          </w:tcPr>
          <w:p w:rsidR="008A21DE" w:rsidRPr="005719D6" w:rsidRDefault="008A21DE" w:rsidP="00194B27">
            <w:pPr>
              <w:jc w:val="center"/>
              <w:rPr>
                <w:b/>
                <w:sz w:val="24"/>
                <w:szCs w:val="24"/>
              </w:rPr>
            </w:pPr>
            <w:r w:rsidRPr="005719D6">
              <w:rPr>
                <w:b/>
                <w:sz w:val="24"/>
                <w:szCs w:val="24"/>
              </w:rPr>
              <w:t>Наименование округа</w:t>
            </w:r>
          </w:p>
        </w:tc>
        <w:tc>
          <w:tcPr>
            <w:tcW w:w="3969" w:type="dxa"/>
            <w:vAlign w:val="center"/>
          </w:tcPr>
          <w:p w:rsidR="008A21DE" w:rsidRPr="005719D6" w:rsidRDefault="008A21DE" w:rsidP="00194B27">
            <w:pPr>
              <w:jc w:val="center"/>
              <w:rPr>
                <w:b/>
                <w:sz w:val="24"/>
                <w:szCs w:val="24"/>
              </w:rPr>
            </w:pPr>
            <w:r w:rsidRPr="005719D6">
              <w:rPr>
                <w:b/>
                <w:sz w:val="24"/>
                <w:szCs w:val="24"/>
              </w:rPr>
              <w:t>Границы округа</w:t>
            </w:r>
          </w:p>
        </w:tc>
        <w:tc>
          <w:tcPr>
            <w:tcW w:w="1843" w:type="dxa"/>
            <w:vAlign w:val="center"/>
          </w:tcPr>
          <w:p w:rsidR="008A21DE" w:rsidRPr="005719D6" w:rsidRDefault="008A21DE" w:rsidP="00194B27">
            <w:pPr>
              <w:jc w:val="center"/>
              <w:rPr>
                <w:b/>
                <w:sz w:val="24"/>
                <w:szCs w:val="24"/>
              </w:rPr>
            </w:pPr>
            <w:r w:rsidRPr="005719D6">
              <w:rPr>
                <w:b/>
                <w:sz w:val="24"/>
                <w:szCs w:val="24"/>
              </w:rPr>
              <w:t>Число избирателей в избирательном округе</w:t>
            </w:r>
          </w:p>
        </w:tc>
        <w:tc>
          <w:tcPr>
            <w:tcW w:w="1701" w:type="dxa"/>
            <w:vAlign w:val="center"/>
          </w:tcPr>
          <w:p w:rsidR="008A21DE" w:rsidRPr="005719D6" w:rsidRDefault="008A21DE" w:rsidP="00194B27">
            <w:pPr>
              <w:jc w:val="center"/>
              <w:rPr>
                <w:b/>
                <w:sz w:val="24"/>
                <w:szCs w:val="24"/>
              </w:rPr>
            </w:pPr>
            <w:r w:rsidRPr="005719D6">
              <w:rPr>
                <w:b/>
                <w:sz w:val="24"/>
                <w:szCs w:val="24"/>
              </w:rPr>
              <w:t>Место нахождения окружной комиссии или избирательной комиссии, на которую возложены полномочия ОИК</w:t>
            </w:r>
          </w:p>
        </w:tc>
      </w:tr>
      <w:tr w:rsidR="008A21DE" w:rsidRPr="005719D6" w:rsidTr="00194B27">
        <w:tc>
          <w:tcPr>
            <w:tcW w:w="10643" w:type="dxa"/>
            <w:gridSpan w:val="5"/>
          </w:tcPr>
          <w:p w:rsidR="008A21DE" w:rsidRPr="005719D6" w:rsidRDefault="008A21DE" w:rsidP="00194B27">
            <w:pPr>
              <w:jc w:val="center"/>
              <w:rPr>
                <w:b/>
                <w:sz w:val="24"/>
                <w:szCs w:val="24"/>
              </w:rPr>
            </w:pPr>
            <w:r w:rsidRPr="005719D6">
              <w:rPr>
                <w:b/>
                <w:sz w:val="24"/>
                <w:szCs w:val="24"/>
              </w:rPr>
              <w:t>Майорское сельское поселение-635</w:t>
            </w:r>
          </w:p>
        </w:tc>
      </w:tr>
      <w:tr w:rsidR="008A21DE" w:rsidRPr="005719D6" w:rsidTr="00194B27">
        <w:tc>
          <w:tcPr>
            <w:tcW w:w="1088" w:type="dxa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1</w:t>
            </w:r>
          </w:p>
        </w:tc>
        <w:tc>
          <w:tcPr>
            <w:tcW w:w="2042" w:type="dxa"/>
          </w:tcPr>
          <w:p w:rsidR="008A21DE" w:rsidRPr="005719D6" w:rsidRDefault="008A21DE" w:rsidP="00194B27">
            <w:pPr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Майорский одномандатный избирательный округ</w:t>
            </w:r>
          </w:p>
        </w:tc>
        <w:tc>
          <w:tcPr>
            <w:tcW w:w="3969" w:type="dxa"/>
          </w:tcPr>
          <w:p w:rsidR="008A21DE" w:rsidRPr="005719D6" w:rsidRDefault="008A21DE" w:rsidP="00194B27">
            <w:pPr>
              <w:jc w:val="both"/>
              <w:rPr>
                <w:bCs/>
                <w:sz w:val="24"/>
                <w:szCs w:val="24"/>
              </w:rPr>
            </w:pPr>
            <w:r w:rsidRPr="005719D6">
              <w:rPr>
                <w:bCs/>
                <w:sz w:val="24"/>
                <w:szCs w:val="24"/>
              </w:rPr>
              <w:t>Центр - х. Майорский</w:t>
            </w:r>
          </w:p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 xml:space="preserve">Границы: </w:t>
            </w:r>
            <w:proofErr w:type="gramStart"/>
            <w:r w:rsidRPr="005719D6">
              <w:rPr>
                <w:sz w:val="24"/>
                <w:szCs w:val="24"/>
              </w:rPr>
              <w:t>х</w:t>
            </w:r>
            <w:proofErr w:type="gramEnd"/>
            <w:r w:rsidRPr="005719D6">
              <w:rPr>
                <w:sz w:val="24"/>
                <w:szCs w:val="24"/>
              </w:rPr>
              <w:t>. Майорский - от южной окраины хутора по переулку Октябрьский, четная сторона (жилые дома №№ 4,6,8,10,12,14,16,18,20), нечетная сторона (жилые дома №№ 7,9,13,15,17,21) по ул. Магистральной четная сторона (жилые дома № 2), нечетная сторона (жилые дома №№ 1,3,7,9) по пер. Почтовый четная сторона (жилые дома №№ 4,6,8), нечетная сторона (жилые дома №№ 3,5).</w:t>
            </w:r>
          </w:p>
        </w:tc>
        <w:tc>
          <w:tcPr>
            <w:tcW w:w="1843" w:type="dxa"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51</w:t>
            </w:r>
          </w:p>
        </w:tc>
        <w:tc>
          <w:tcPr>
            <w:tcW w:w="1701" w:type="dxa"/>
            <w:vMerge w:val="restart"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347510, Ростовская область, Орловский район, п. Орловский, ул. Пионерская, 75, кааб. 201</w:t>
            </w:r>
          </w:p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</w:p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Территориальная избирательная комиссия Орловского района</w:t>
            </w:r>
          </w:p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Ростовской области</w:t>
            </w:r>
          </w:p>
        </w:tc>
      </w:tr>
      <w:tr w:rsidR="008A21DE" w:rsidRPr="005719D6" w:rsidTr="00194B27">
        <w:tc>
          <w:tcPr>
            <w:tcW w:w="1088" w:type="dxa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2</w:t>
            </w:r>
          </w:p>
        </w:tc>
        <w:tc>
          <w:tcPr>
            <w:tcW w:w="2042" w:type="dxa"/>
          </w:tcPr>
          <w:p w:rsidR="008A21DE" w:rsidRPr="005719D6" w:rsidRDefault="008A21DE" w:rsidP="00194B27">
            <w:pPr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Майорский одномандатный избирательный округ</w:t>
            </w:r>
          </w:p>
        </w:tc>
        <w:tc>
          <w:tcPr>
            <w:tcW w:w="3969" w:type="dxa"/>
          </w:tcPr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Центр - х. Майорский</w:t>
            </w:r>
          </w:p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 xml:space="preserve">Границы: х. Майорский - от южной окраины хутора по улице Шолохова нечетная и четная сторона, улица Прудовая нечетная сторона, включая улицу Полевую, по ул. Магистральной четная сторона (жилые дома №№ 4,6,8,10,14,16), </w:t>
            </w:r>
            <w:proofErr w:type="gramStart"/>
            <w:r w:rsidRPr="005719D6">
              <w:rPr>
                <w:sz w:val="24"/>
                <w:szCs w:val="24"/>
              </w:rPr>
              <w:t>включая</w:t>
            </w:r>
            <w:proofErr w:type="gramEnd"/>
            <w:r w:rsidRPr="005719D6">
              <w:rPr>
                <w:sz w:val="24"/>
                <w:szCs w:val="24"/>
              </w:rPr>
              <w:t xml:space="preserve"> пер. Почтовый четная сторона (жилые дома №№ 12,14,16,18,20,22,24), нечетная сторона (жилые дома №№ 9,11,15,17,19,21,23), пер. Садовый четная сторона (жилые дома №№ </w:t>
            </w:r>
            <w:r w:rsidRPr="005719D6">
              <w:rPr>
                <w:sz w:val="24"/>
                <w:szCs w:val="24"/>
              </w:rPr>
              <w:lastRenderedPageBreak/>
              <w:t>20,22,24,26,28,30,32).</w:t>
            </w:r>
          </w:p>
        </w:tc>
        <w:tc>
          <w:tcPr>
            <w:tcW w:w="1843" w:type="dxa"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lastRenderedPageBreak/>
              <w:t>68</w:t>
            </w:r>
          </w:p>
        </w:tc>
        <w:tc>
          <w:tcPr>
            <w:tcW w:w="1701" w:type="dxa"/>
            <w:vMerge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8A21DE" w:rsidRPr="005719D6" w:rsidTr="00194B27">
        <w:tc>
          <w:tcPr>
            <w:tcW w:w="1088" w:type="dxa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042" w:type="dxa"/>
          </w:tcPr>
          <w:p w:rsidR="008A21DE" w:rsidRPr="005719D6" w:rsidRDefault="008A21DE" w:rsidP="00194B27">
            <w:pPr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Майорский одномандатный избирательный округ</w:t>
            </w:r>
          </w:p>
        </w:tc>
        <w:tc>
          <w:tcPr>
            <w:tcW w:w="3969" w:type="dxa"/>
          </w:tcPr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Центр - х. Майорский</w:t>
            </w:r>
          </w:p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 xml:space="preserve">Границы: х. Майорский - от восточной окраины хутора по пер. Солнечный нечетная сторона (жилые дома №№ 3,5), по ул. Магистральной четная сторона (жилые дома №№ 30,34,36,38,40), по пер. Степной, по ул. Овражной, нечетная сторона (жилые дома №№ 7,9) </w:t>
            </w:r>
            <w:proofErr w:type="gramStart"/>
            <w:r w:rsidRPr="005719D6">
              <w:rPr>
                <w:sz w:val="24"/>
                <w:szCs w:val="24"/>
              </w:rPr>
              <w:t>включая</w:t>
            </w:r>
            <w:proofErr w:type="gramEnd"/>
            <w:r w:rsidRPr="005719D6">
              <w:rPr>
                <w:sz w:val="24"/>
                <w:szCs w:val="24"/>
              </w:rPr>
              <w:t xml:space="preserve"> пер. </w:t>
            </w:r>
            <w:proofErr w:type="spellStart"/>
            <w:r w:rsidRPr="005719D6">
              <w:rPr>
                <w:sz w:val="24"/>
                <w:szCs w:val="24"/>
              </w:rPr>
              <w:t>Розовый</w:t>
            </w:r>
            <w:proofErr w:type="spellEnd"/>
            <w:r w:rsidRPr="005719D6">
              <w:rPr>
                <w:sz w:val="24"/>
                <w:szCs w:val="24"/>
              </w:rPr>
              <w:t xml:space="preserve"> нечетная сторона (жилые дома № 15)</w:t>
            </w:r>
          </w:p>
        </w:tc>
        <w:tc>
          <w:tcPr>
            <w:tcW w:w="1843" w:type="dxa"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77</w:t>
            </w:r>
          </w:p>
        </w:tc>
        <w:tc>
          <w:tcPr>
            <w:tcW w:w="1701" w:type="dxa"/>
            <w:vMerge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8A21DE" w:rsidRPr="005719D6" w:rsidTr="00194B27">
        <w:tc>
          <w:tcPr>
            <w:tcW w:w="1088" w:type="dxa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4</w:t>
            </w:r>
          </w:p>
        </w:tc>
        <w:tc>
          <w:tcPr>
            <w:tcW w:w="2042" w:type="dxa"/>
          </w:tcPr>
          <w:p w:rsidR="008A21DE" w:rsidRPr="005719D6" w:rsidRDefault="008A21DE" w:rsidP="00194B27">
            <w:pPr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Майорский одномандатный избирательный округ</w:t>
            </w:r>
          </w:p>
        </w:tc>
        <w:tc>
          <w:tcPr>
            <w:tcW w:w="3969" w:type="dxa"/>
          </w:tcPr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Центр - х. Майорский</w:t>
            </w:r>
          </w:p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  <w:proofErr w:type="gramStart"/>
            <w:r w:rsidRPr="005719D6">
              <w:rPr>
                <w:sz w:val="24"/>
                <w:szCs w:val="24"/>
              </w:rPr>
              <w:t>Границы: х. Майорский - по ул. Магистральной нечетная сторона (жилые дома №№  15,17,25), по пер. Спортивный четная сторона (жилые дома №№  6,8,10,12) по ул. Северной нечетная сторона (жилые дома №№ 1) включая ул. Транспортную нечетная сторона (жилые дома №№  7,9,11,13,15,17,19), четная сторона (жилые дома №№ 10,12,14,20), по пер. Садовый четная сторона (жилые дома №№ 2,6,8,10), нечетная сторона (жилые дома №№ 3,5,7,9,11).</w:t>
            </w:r>
            <w:proofErr w:type="gramEnd"/>
          </w:p>
        </w:tc>
        <w:tc>
          <w:tcPr>
            <w:tcW w:w="1843" w:type="dxa"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68</w:t>
            </w:r>
          </w:p>
        </w:tc>
        <w:tc>
          <w:tcPr>
            <w:tcW w:w="1701" w:type="dxa"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8A21DE" w:rsidRPr="005719D6" w:rsidTr="00194B27">
        <w:tc>
          <w:tcPr>
            <w:tcW w:w="1088" w:type="dxa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5</w:t>
            </w:r>
          </w:p>
        </w:tc>
        <w:tc>
          <w:tcPr>
            <w:tcW w:w="2042" w:type="dxa"/>
          </w:tcPr>
          <w:p w:rsidR="008A21DE" w:rsidRPr="005719D6" w:rsidRDefault="008A21DE" w:rsidP="00194B27">
            <w:pPr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Майорский одномандатный избирательный округ</w:t>
            </w:r>
          </w:p>
        </w:tc>
        <w:tc>
          <w:tcPr>
            <w:tcW w:w="3969" w:type="dxa"/>
          </w:tcPr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Центр - х. Майорский</w:t>
            </w:r>
          </w:p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 xml:space="preserve">Границы: х. Майорский - по ул. Магистральной нечетная сторона (жилые дома №№ 27,29,31,33,35,37,39,41,43,45) по пер. </w:t>
            </w:r>
            <w:proofErr w:type="spellStart"/>
            <w:r w:rsidRPr="005719D6">
              <w:rPr>
                <w:sz w:val="24"/>
                <w:szCs w:val="24"/>
              </w:rPr>
              <w:t>Розовый</w:t>
            </w:r>
            <w:proofErr w:type="spellEnd"/>
            <w:r w:rsidRPr="005719D6">
              <w:rPr>
                <w:sz w:val="24"/>
                <w:szCs w:val="24"/>
              </w:rPr>
              <w:t xml:space="preserve"> четная сторона (жилые дома №№ 2,6) по ул. Транспортной нечетная сторона (жилые дома №№ 21,23), четная сторона (жилые дома №№ 24), по пер. Спортивный нечетная сторона (жилые дома №№ 3,5,7,9,11,13) </w:t>
            </w:r>
            <w:proofErr w:type="gramStart"/>
            <w:r w:rsidRPr="005719D6">
              <w:rPr>
                <w:sz w:val="24"/>
                <w:szCs w:val="24"/>
              </w:rPr>
              <w:t>включая</w:t>
            </w:r>
            <w:proofErr w:type="gramEnd"/>
            <w:r w:rsidRPr="005719D6">
              <w:rPr>
                <w:sz w:val="24"/>
                <w:szCs w:val="24"/>
              </w:rPr>
              <w:t xml:space="preserve"> пер. Центральный, пер. </w:t>
            </w:r>
            <w:r w:rsidRPr="005719D6">
              <w:rPr>
                <w:sz w:val="24"/>
                <w:szCs w:val="24"/>
              </w:rPr>
              <w:lastRenderedPageBreak/>
              <w:t>Солнечный четная сторона (жилые дома №№ 2).</w:t>
            </w:r>
          </w:p>
        </w:tc>
        <w:tc>
          <w:tcPr>
            <w:tcW w:w="1843" w:type="dxa"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lastRenderedPageBreak/>
              <w:t>45</w:t>
            </w:r>
          </w:p>
        </w:tc>
        <w:tc>
          <w:tcPr>
            <w:tcW w:w="1701" w:type="dxa"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8A21DE" w:rsidRPr="005719D6" w:rsidTr="00194B27">
        <w:tc>
          <w:tcPr>
            <w:tcW w:w="1088" w:type="dxa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042" w:type="dxa"/>
          </w:tcPr>
          <w:p w:rsidR="008A21DE" w:rsidRPr="005719D6" w:rsidRDefault="008A21DE" w:rsidP="00194B27">
            <w:pPr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Майорский одномандатный избирательный округ</w:t>
            </w:r>
          </w:p>
        </w:tc>
        <w:tc>
          <w:tcPr>
            <w:tcW w:w="3969" w:type="dxa"/>
          </w:tcPr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Центр - х. Майорский</w:t>
            </w:r>
          </w:p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 xml:space="preserve">Границы: </w:t>
            </w:r>
            <w:proofErr w:type="gramStart"/>
            <w:r w:rsidRPr="005719D6">
              <w:rPr>
                <w:sz w:val="24"/>
                <w:szCs w:val="24"/>
              </w:rPr>
              <w:t>х</w:t>
            </w:r>
            <w:proofErr w:type="gramEnd"/>
            <w:r w:rsidRPr="005719D6">
              <w:rPr>
                <w:sz w:val="24"/>
                <w:szCs w:val="24"/>
              </w:rPr>
              <w:t xml:space="preserve">. Майорский - по ул. Магистральной нечетная сторона (жилые дома №№ 47,49,51,53) по пер. Колхозный нечетная сторона (жилые дома №№ 7,9), по ул. Транспортной нечетная сторона (жилые дома №№ 25,27,29,31,33,35,37,39), по пер. </w:t>
            </w:r>
            <w:proofErr w:type="spellStart"/>
            <w:r w:rsidRPr="005719D6">
              <w:rPr>
                <w:sz w:val="24"/>
                <w:szCs w:val="24"/>
              </w:rPr>
              <w:t>Розовый</w:t>
            </w:r>
            <w:proofErr w:type="spellEnd"/>
            <w:r w:rsidRPr="005719D6">
              <w:rPr>
                <w:sz w:val="24"/>
                <w:szCs w:val="24"/>
              </w:rPr>
              <w:t xml:space="preserve"> нечетная сторона (жилые дома №№ № 3,5,7)</w:t>
            </w:r>
          </w:p>
        </w:tc>
        <w:tc>
          <w:tcPr>
            <w:tcW w:w="1843" w:type="dxa"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51</w:t>
            </w:r>
          </w:p>
        </w:tc>
        <w:tc>
          <w:tcPr>
            <w:tcW w:w="1701" w:type="dxa"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8A21DE" w:rsidRPr="005719D6" w:rsidTr="00194B27">
        <w:tc>
          <w:tcPr>
            <w:tcW w:w="1088" w:type="dxa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7</w:t>
            </w:r>
          </w:p>
        </w:tc>
        <w:tc>
          <w:tcPr>
            <w:tcW w:w="2042" w:type="dxa"/>
          </w:tcPr>
          <w:p w:rsidR="008A21DE" w:rsidRPr="005719D6" w:rsidRDefault="008A21DE" w:rsidP="00194B27">
            <w:pPr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Майорский одномандатный избирательный округ</w:t>
            </w:r>
          </w:p>
        </w:tc>
        <w:tc>
          <w:tcPr>
            <w:tcW w:w="3969" w:type="dxa"/>
          </w:tcPr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Центр - х. Ермаков</w:t>
            </w:r>
          </w:p>
          <w:p w:rsidR="008A21DE" w:rsidRDefault="008A21DE" w:rsidP="00194B27">
            <w:pPr>
              <w:jc w:val="both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 xml:space="preserve">Границы: х. Ермаков - от западной окраины до восточной окраины по ул. Школьной (жилые дома №№ 2-3), до северной окраины по ул. Лесная (жилые дома №№ 2) до южной окраины по ул. Полевая (жилые дома №№ 3) </w:t>
            </w:r>
            <w:proofErr w:type="gramStart"/>
            <w:r w:rsidRPr="005719D6">
              <w:rPr>
                <w:sz w:val="24"/>
                <w:szCs w:val="24"/>
              </w:rPr>
              <w:t>включая</w:t>
            </w:r>
            <w:proofErr w:type="gramEnd"/>
            <w:r w:rsidRPr="005719D6">
              <w:rPr>
                <w:sz w:val="24"/>
                <w:szCs w:val="24"/>
              </w:rPr>
              <w:t xml:space="preserve"> пер. Степной (жилые дома №№ 4), включая границы х. Майорский северо-западную часть ул. Транспортная нечетная сторона (жилые дома №№ 1,3,5), четная сторона (жилые дома №№  2,4,6,8)</w:t>
            </w:r>
          </w:p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46</w:t>
            </w:r>
          </w:p>
        </w:tc>
        <w:tc>
          <w:tcPr>
            <w:tcW w:w="1701" w:type="dxa"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8A21DE" w:rsidRPr="005719D6" w:rsidTr="00194B27">
        <w:tc>
          <w:tcPr>
            <w:tcW w:w="1088" w:type="dxa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8</w:t>
            </w:r>
          </w:p>
        </w:tc>
        <w:tc>
          <w:tcPr>
            <w:tcW w:w="2042" w:type="dxa"/>
          </w:tcPr>
          <w:p w:rsidR="008A21DE" w:rsidRPr="005719D6" w:rsidRDefault="008A21DE" w:rsidP="00194B27">
            <w:pPr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Майорский одномандатный избирательный округ</w:t>
            </w:r>
          </w:p>
        </w:tc>
        <w:tc>
          <w:tcPr>
            <w:tcW w:w="3969" w:type="dxa"/>
          </w:tcPr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Центр - х. Красный Октябрь</w:t>
            </w:r>
          </w:p>
          <w:p w:rsidR="008A21DE" w:rsidRDefault="008A21DE" w:rsidP="00194B27">
            <w:pPr>
              <w:jc w:val="both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 xml:space="preserve">Границы: х. Красный Октябрь - по ул. Транспортной до восточной окраины (жилые дома №№ 10-28), от западной окраины до северной по ул. Северная (жилые дома №№ 3-29), </w:t>
            </w:r>
            <w:proofErr w:type="gramStart"/>
            <w:r w:rsidRPr="005719D6">
              <w:rPr>
                <w:sz w:val="24"/>
                <w:szCs w:val="24"/>
              </w:rPr>
              <w:t>включая</w:t>
            </w:r>
            <w:proofErr w:type="gramEnd"/>
            <w:r w:rsidRPr="005719D6">
              <w:rPr>
                <w:sz w:val="24"/>
                <w:szCs w:val="24"/>
              </w:rPr>
              <w:t xml:space="preserve"> пер. Шоссейный до южной окраины (жилые дома №№ 2-4), включая пер. Школьный (жилые дома №№ 1-8) включая восточную часть ул. Степная (жилые дома №№ 2)</w:t>
            </w:r>
          </w:p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75</w:t>
            </w:r>
          </w:p>
        </w:tc>
        <w:tc>
          <w:tcPr>
            <w:tcW w:w="1701" w:type="dxa"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8A21DE" w:rsidRPr="005719D6" w:rsidTr="00194B27">
        <w:tc>
          <w:tcPr>
            <w:tcW w:w="1088" w:type="dxa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2042" w:type="dxa"/>
          </w:tcPr>
          <w:p w:rsidR="008A21DE" w:rsidRPr="005719D6" w:rsidRDefault="008A21DE" w:rsidP="00194B27">
            <w:pPr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Майорский одномандатный избирательный округ</w:t>
            </w:r>
          </w:p>
        </w:tc>
        <w:tc>
          <w:tcPr>
            <w:tcW w:w="3969" w:type="dxa"/>
          </w:tcPr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Центр - х. Успенский</w:t>
            </w:r>
          </w:p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Границы: х. Успенский - от западной окраины по ул. Полевой (жилые дома №№ 7) по ул. Молодежной нечетная сторона (жилые дома №№ 1-39), четная сторона (жилые дома №№ 2-24), включая юго-западную часть по ул. Коммунальной нечетная сторона (жилые дома №№ 1-9) до южной окраины по ул. Степная нечетная сторона (жилые дома №№ 5)</w:t>
            </w:r>
          </w:p>
        </w:tc>
        <w:tc>
          <w:tcPr>
            <w:tcW w:w="1843" w:type="dxa"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72</w:t>
            </w:r>
          </w:p>
        </w:tc>
        <w:tc>
          <w:tcPr>
            <w:tcW w:w="1701" w:type="dxa"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8A21DE" w:rsidRPr="005719D6" w:rsidTr="00194B27">
        <w:tc>
          <w:tcPr>
            <w:tcW w:w="1088" w:type="dxa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10</w:t>
            </w:r>
          </w:p>
        </w:tc>
        <w:tc>
          <w:tcPr>
            <w:tcW w:w="2042" w:type="dxa"/>
          </w:tcPr>
          <w:p w:rsidR="008A21DE" w:rsidRPr="005719D6" w:rsidRDefault="008A21DE" w:rsidP="00194B27">
            <w:pPr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Майорский одномандатный избирательный округ</w:t>
            </w:r>
          </w:p>
        </w:tc>
        <w:tc>
          <w:tcPr>
            <w:tcW w:w="3969" w:type="dxa"/>
          </w:tcPr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Центр - х. Успенский</w:t>
            </w:r>
          </w:p>
          <w:p w:rsidR="008A21DE" w:rsidRPr="005719D6" w:rsidRDefault="008A21DE" w:rsidP="00194B27">
            <w:pPr>
              <w:jc w:val="both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Границы: х. Успенский - по ул. Молодежной до восточной окраины нечетная сторона (жилые дома №№ 47-83), четная сторона (жилые дома №№ 32-62), включая юго-восточную часть ул. Степной (жилые дома №№ 9-45)</w:t>
            </w:r>
          </w:p>
        </w:tc>
        <w:tc>
          <w:tcPr>
            <w:tcW w:w="1843" w:type="dxa"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  <w:r w:rsidRPr="005719D6">
              <w:rPr>
                <w:sz w:val="24"/>
                <w:szCs w:val="24"/>
              </w:rPr>
              <w:t>82</w:t>
            </w:r>
          </w:p>
        </w:tc>
        <w:tc>
          <w:tcPr>
            <w:tcW w:w="1701" w:type="dxa"/>
            <w:vAlign w:val="center"/>
          </w:tcPr>
          <w:p w:rsidR="008A21DE" w:rsidRPr="005719D6" w:rsidRDefault="008A21DE" w:rsidP="00194B27">
            <w:pPr>
              <w:jc w:val="center"/>
              <w:rPr>
                <w:sz w:val="24"/>
                <w:szCs w:val="24"/>
              </w:rPr>
            </w:pPr>
          </w:p>
        </w:tc>
      </w:tr>
    </w:tbl>
    <w:p w:rsidR="008A21DE" w:rsidRPr="005719D6" w:rsidRDefault="008A21DE" w:rsidP="008A21DE">
      <w:pPr>
        <w:spacing w:line="360" w:lineRule="auto"/>
        <w:rPr>
          <w:sz w:val="24"/>
          <w:szCs w:val="24"/>
        </w:rPr>
      </w:pPr>
    </w:p>
    <w:p w:rsidR="002B04EF" w:rsidRDefault="008A21DE"/>
    <w:sectPr w:rsidR="002B04EF" w:rsidSect="006B4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C6A26"/>
    <w:rsid w:val="00117B59"/>
    <w:rsid w:val="00211CA3"/>
    <w:rsid w:val="0052106C"/>
    <w:rsid w:val="006B4221"/>
    <w:rsid w:val="00754789"/>
    <w:rsid w:val="007C6F92"/>
    <w:rsid w:val="008A21DE"/>
    <w:rsid w:val="00AF51E8"/>
    <w:rsid w:val="00B449FE"/>
    <w:rsid w:val="00BC6A26"/>
    <w:rsid w:val="00C86493"/>
    <w:rsid w:val="00EC4A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1DE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718</Words>
  <Characters>4095</Characters>
  <Application>Microsoft Office Word</Application>
  <DocSecurity>0</DocSecurity>
  <Lines>34</Lines>
  <Paragraphs>9</Paragraphs>
  <ScaleCrop>false</ScaleCrop>
  <Company/>
  <LinksUpToDate>false</LinksUpToDate>
  <CharactersWithSpaces>4804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2025-12-24T06:32:00Z</dcterms:created>
  <dcterms:modified xsi:type="dcterms:W3CDTF">2025-12-24T06:32:00Z</dcterms:modified>
</cp:coreProperties>
</file>