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08EE" w:rsidRPr="00532214" w:rsidRDefault="007C08EE" w:rsidP="007C08EE">
      <w:pPr>
        <w:ind w:left="5103"/>
        <w:jc w:val="center"/>
        <w:rPr>
          <w:sz w:val="28"/>
          <w:szCs w:val="28"/>
        </w:rPr>
      </w:pPr>
      <w:r w:rsidRPr="00532214">
        <w:rPr>
          <w:sz w:val="28"/>
          <w:szCs w:val="28"/>
        </w:rPr>
        <w:t xml:space="preserve">Приложение </w:t>
      </w:r>
      <w:r>
        <w:rPr>
          <w:sz w:val="28"/>
          <w:szCs w:val="28"/>
        </w:rPr>
        <w:t>11</w:t>
      </w:r>
    </w:p>
    <w:p w:rsidR="007C08EE" w:rsidRPr="00532214" w:rsidRDefault="007C08EE" w:rsidP="007C08EE">
      <w:pPr>
        <w:ind w:left="5103"/>
        <w:jc w:val="center"/>
        <w:rPr>
          <w:sz w:val="28"/>
          <w:szCs w:val="28"/>
        </w:rPr>
      </w:pPr>
      <w:r w:rsidRPr="00532214">
        <w:rPr>
          <w:sz w:val="28"/>
          <w:szCs w:val="28"/>
        </w:rPr>
        <w:t xml:space="preserve">к </w:t>
      </w:r>
      <w:r>
        <w:rPr>
          <w:sz w:val="28"/>
          <w:szCs w:val="28"/>
        </w:rPr>
        <w:t>п</w:t>
      </w:r>
      <w:r w:rsidRPr="00532214">
        <w:rPr>
          <w:sz w:val="28"/>
          <w:szCs w:val="28"/>
        </w:rPr>
        <w:t>остановлению</w:t>
      </w:r>
    </w:p>
    <w:p w:rsidR="007C08EE" w:rsidRPr="00532214" w:rsidRDefault="007C08EE" w:rsidP="007C08EE">
      <w:pPr>
        <w:ind w:left="5103"/>
        <w:jc w:val="center"/>
        <w:rPr>
          <w:sz w:val="28"/>
          <w:szCs w:val="28"/>
        </w:rPr>
      </w:pPr>
      <w:r w:rsidRPr="00532214">
        <w:rPr>
          <w:sz w:val="28"/>
          <w:szCs w:val="28"/>
        </w:rPr>
        <w:t>Территориальной</w:t>
      </w:r>
      <w:r>
        <w:rPr>
          <w:sz w:val="28"/>
          <w:szCs w:val="28"/>
        </w:rPr>
        <w:t xml:space="preserve"> </w:t>
      </w:r>
      <w:r w:rsidRPr="00532214">
        <w:rPr>
          <w:sz w:val="28"/>
          <w:szCs w:val="28"/>
        </w:rPr>
        <w:t>избирательной комиссии</w:t>
      </w:r>
      <w:r>
        <w:rPr>
          <w:sz w:val="28"/>
          <w:szCs w:val="28"/>
        </w:rPr>
        <w:t xml:space="preserve"> </w:t>
      </w:r>
      <w:r w:rsidRPr="00532214">
        <w:rPr>
          <w:sz w:val="28"/>
          <w:szCs w:val="28"/>
        </w:rPr>
        <w:t>Орловского района</w:t>
      </w:r>
    </w:p>
    <w:p w:rsidR="007C08EE" w:rsidRPr="00532214" w:rsidRDefault="007C08EE" w:rsidP="007C08EE">
      <w:pPr>
        <w:ind w:left="5103"/>
        <w:jc w:val="center"/>
        <w:rPr>
          <w:sz w:val="28"/>
          <w:szCs w:val="28"/>
        </w:rPr>
      </w:pPr>
      <w:r w:rsidRPr="00532214">
        <w:rPr>
          <w:sz w:val="28"/>
          <w:szCs w:val="28"/>
        </w:rPr>
        <w:t xml:space="preserve">№ </w:t>
      </w:r>
      <w:r>
        <w:rPr>
          <w:sz w:val="28"/>
          <w:szCs w:val="28"/>
        </w:rPr>
        <w:t>134-1</w:t>
      </w:r>
      <w:r w:rsidRPr="00532214">
        <w:rPr>
          <w:sz w:val="28"/>
          <w:szCs w:val="28"/>
        </w:rPr>
        <w:t xml:space="preserve"> от </w:t>
      </w:r>
      <w:r>
        <w:rPr>
          <w:sz w:val="28"/>
          <w:szCs w:val="28"/>
        </w:rPr>
        <w:t>24 декабря</w:t>
      </w:r>
      <w:r w:rsidRPr="00532214">
        <w:rPr>
          <w:sz w:val="28"/>
          <w:szCs w:val="28"/>
        </w:rPr>
        <w:t xml:space="preserve"> 20</w:t>
      </w:r>
      <w:r>
        <w:rPr>
          <w:sz w:val="28"/>
          <w:szCs w:val="28"/>
        </w:rPr>
        <w:t>2</w:t>
      </w:r>
      <w:r w:rsidRPr="00532214">
        <w:rPr>
          <w:sz w:val="28"/>
          <w:szCs w:val="28"/>
        </w:rPr>
        <w:t>5 г.</w:t>
      </w:r>
    </w:p>
    <w:p w:rsidR="007C08EE" w:rsidRDefault="007C08EE" w:rsidP="007C08EE">
      <w:pPr>
        <w:jc w:val="both"/>
        <w:rPr>
          <w:sz w:val="24"/>
          <w:szCs w:val="24"/>
        </w:rPr>
      </w:pPr>
    </w:p>
    <w:p w:rsidR="007C08EE" w:rsidRPr="00EA158B" w:rsidRDefault="007C08EE" w:rsidP="007C08EE">
      <w:pPr>
        <w:jc w:val="center"/>
        <w:rPr>
          <w:b/>
          <w:sz w:val="28"/>
        </w:rPr>
      </w:pPr>
      <w:r w:rsidRPr="00EA158B">
        <w:rPr>
          <w:b/>
          <w:sz w:val="28"/>
        </w:rPr>
        <w:t xml:space="preserve">Схема </w:t>
      </w:r>
    </w:p>
    <w:p w:rsidR="007C08EE" w:rsidRPr="00EA158B" w:rsidRDefault="007C08EE" w:rsidP="007C08EE">
      <w:pPr>
        <w:jc w:val="center"/>
        <w:rPr>
          <w:b/>
          <w:sz w:val="28"/>
        </w:rPr>
      </w:pPr>
      <w:r w:rsidRPr="00EA158B">
        <w:rPr>
          <w:b/>
          <w:sz w:val="28"/>
        </w:rPr>
        <w:t xml:space="preserve">одномандатных избирательных округов для проведения </w:t>
      </w:r>
      <w:proofErr w:type="gramStart"/>
      <w:r w:rsidRPr="00EA158B">
        <w:rPr>
          <w:b/>
          <w:sz w:val="28"/>
        </w:rPr>
        <w:t xml:space="preserve">выборов депутатов Собрания депутатов </w:t>
      </w:r>
      <w:r>
        <w:rPr>
          <w:b/>
          <w:sz w:val="28"/>
        </w:rPr>
        <w:t>Пролетарского</w:t>
      </w:r>
      <w:r w:rsidRPr="00EA158B">
        <w:rPr>
          <w:b/>
          <w:sz w:val="28"/>
        </w:rPr>
        <w:t xml:space="preserve"> сельского поселения</w:t>
      </w:r>
      <w:proofErr w:type="gramEnd"/>
      <w:r w:rsidRPr="00EA158B">
        <w:rPr>
          <w:b/>
          <w:sz w:val="28"/>
        </w:rPr>
        <w:t xml:space="preserve"> </w:t>
      </w:r>
    </w:p>
    <w:p w:rsidR="007C08EE" w:rsidRDefault="007C08EE" w:rsidP="007C08EE">
      <w:pPr>
        <w:jc w:val="center"/>
        <w:rPr>
          <w:b/>
          <w:sz w:val="28"/>
        </w:rPr>
      </w:pPr>
      <w:r w:rsidRPr="00EA158B">
        <w:rPr>
          <w:b/>
          <w:sz w:val="28"/>
        </w:rPr>
        <w:t xml:space="preserve">Орловского района </w:t>
      </w:r>
      <w:r>
        <w:rPr>
          <w:b/>
          <w:sz w:val="28"/>
        </w:rPr>
        <w:t>Ростовской области</w:t>
      </w:r>
    </w:p>
    <w:p w:rsidR="007C08EE" w:rsidRDefault="007C08EE" w:rsidP="007C08EE">
      <w:pPr>
        <w:rPr>
          <w:b/>
        </w:rPr>
      </w:pPr>
    </w:p>
    <w:tbl>
      <w:tblPr>
        <w:tblW w:w="10643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46"/>
        <w:gridCol w:w="1984"/>
        <w:gridCol w:w="3969"/>
        <w:gridCol w:w="1843"/>
        <w:gridCol w:w="1701"/>
      </w:tblGrid>
      <w:tr w:rsidR="007C08EE" w:rsidRPr="00AE1EC9" w:rsidTr="00194B27">
        <w:trPr>
          <w:tblHeader/>
        </w:trPr>
        <w:tc>
          <w:tcPr>
            <w:tcW w:w="1146" w:type="dxa"/>
            <w:vAlign w:val="center"/>
          </w:tcPr>
          <w:p w:rsidR="007C08EE" w:rsidRPr="00AE1EC9" w:rsidRDefault="007C08EE" w:rsidP="00194B27">
            <w:pPr>
              <w:jc w:val="center"/>
              <w:rPr>
                <w:b/>
                <w:sz w:val="24"/>
                <w:szCs w:val="24"/>
              </w:rPr>
            </w:pPr>
            <w:r w:rsidRPr="00AE1EC9">
              <w:rPr>
                <w:b/>
                <w:sz w:val="24"/>
                <w:szCs w:val="24"/>
              </w:rPr>
              <w:t>№ округа</w:t>
            </w:r>
          </w:p>
        </w:tc>
        <w:tc>
          <w:tcPr>
            <w:tcW w:w="1984" w:type="dxa"/>
            <w:vAlign w:val="center"/>
          </w:tcPr>
          <w:p w:rsidR="007C08EE" w:rsidRPr="00AE1EC9" w:rsidRDefault="007C08EE" w:rsidP="00194B27">
            <w:pPr>
              <w:jc w:val="center"/>
              <w:rPr>
                <w:b/>
                <w:sz w:val="24"/>
                <w:szCs w:val="24"/>
              </w:rPr>
            </w:pPr>
            <w:r w:rsidRPr="00AE1EC9">
              <w:rPr>
                <w:b/>
                <w:sz w:val="24"/>
                <w:szCs w:val="24"/>
              </w:rPr>
              <w:t>Наименование округа</w:t>
            </w:r>
          </w:p>
        </w:tc>
        <w:tc>
          <w:tcPr>
            <w:tcW w:w="3969" w:type="dxa"/>
            <w:vAlign w:val="center"/>
          </w:tcPr>
          <w:p w:rsidR="007C08EE" w:rsidRPr="00AE1EC9" w:rsidRDefault="007C08EE" w:rsidP="00194B27">
            <w:pPr>
              <w:jc w:val="center"/>
              <w:rPr>
                <w:b/>
                <w:sz w:val="24"/>
                <w:szCs w:val="24"/>
              </w:rPr>
            </w:pPr>
            <w:r w:rsidRPr="00AE1EC9">
              <w:rPr>
                <w:b/>
                <w:sz w:val="24"/>
                <w:szCs w:val="24"/>
              </w:rPr>
              <w:t>Границы округа</w:t>
            </w:r>
          </w:p>
        </w:tc>
        <w:tc>
          <w:tcPr>
            <w:tcW w:w="1843" w:type="dxa"/>
            <w:vAlign w:val="center"/>
          </w:tcPr>
          <w:p w:rsidR="007C08EE" w:rsidRPr="00AE1EC9" w:rsidRDefault="007C08EE" w:rsidP="00194B27">
            <w:pPr>
              <w:jc w:val="center"/>
              <w:rPr>
                <w:b/>
                <w:sz w:val="24"/>
                <w:szCs w:val="24"/>
              </w:rPr>
            </w:pPr>
            <w:r w:rsidRPr="00AE1EC9">
              <w:rPr>
                <w:b/>
                <w:sz w:val="24"/>
                <w:szCs w:val="24"/>
              </w:rPr>
              <w:t>Число избирателей в избирательном округе</w:t>
            </w:r>
          </w:p>
        </w:tc>
        <w:tc>
          <w:tcPr>
            <w:tcW w:w="1701" w:type="dxa"/>
            <w:vAlign w:val="center"/>
          </w:tcPr>
          <w:p w:rsidR="007C08EE" w:rsidRPr="00AE1EC9" w:rsidRDefault="007C08EE" w:rsidP="00194B27">
            <w:pPr>
              <w:jc w:val="center"/>
              <w:rPr>
                <w:b/>
                <w:sz w:val="24"/>
                <w:szCs w:val="24"/>
              </w:rPr>
            </w:pPr>
            <w:r w:rsidRPr="00AE1EC9">
              <w:rPr>
                <w:b/>
                <w:sz w:val="24"/>
                <w:szCs w:val="24"/>
              </w:rPr>
              <w:t>Место нахождения окружной комиссии или избирательной комиссии, на которую возложены полномочия ОИК</w:t>
            </w:r>
          </w:p>
        </w:tc>
      </w:tr>
      <w:tr w:rsidR="007C08EE" w:rsidRPr="00AE1EC9" w:rsidTr="00194B27">
        <w:tc>
          <w:tcPr>
            <w:tcW w:w="10643" w:type="dxa"/>
            <w:gridSpan w:val="5"/>
            <w:vAlign w:val="center"/>
          </w:tcPr>
          <w:p w:rsidR="007C08EE" w:rsidRPr="00AE1EC9" w:rsidRDefault="007C08EE" w:rsidP="00194B27">
            <w:pPr>
              <w:jc w:val="center"/>
              <w:rPr>
                <w:b/>
                <w:sz w:val="24"/>
                <w:szCs w:val="24"/>
              </w:rPr>
            </w:pPr>
            <w:r w:rsidRPr="00AE1EC9">
              <w:rPr>
                <w:b/>
                <w:sz w:val="24"/>
                <w:szCs w:val="24"/>
              </w:rPr>
              <w:t>Пролетарское сельское поселение- 755</w:t>
            </w:r>
          </w:p>
        </w:tc>
      </w:tr>
      <w:tr w:rsidR="007C08EE" w:rsidRPr="00AE1EC9" w:rsidTr="00194B27">
        <w:tc>
          <w:tcPr>
            <w:tcW w:w="1146" w:type="dxa"/>
          </w:tcPr>
          <w:p w:rsidR="007C08EE" w:rsidRPr="00AE1EC9" w:rsidRDefault="007C08EE" w:rsidP="00194B27">
            <w:pPr>
              <w:jc w:val="center"/>
              <w:rPr>
                <w:sz w:val="24"/>
                <w:szCs w:val="24"/>
              </w:rPr>
            </w:pPr>
            <w:r w:rsidRPr="00AE1EC9">
              <w:rPr>
                <w:sz w:val="24"/>
                <w:szCs w:val="24"/>
              </w:rPr>
              <w:t>1</w:t>
            </w:r>
          </w:p>
        </w:tc>
        <w:tc>
          <w:tcPr>
            <w:tcW w:w="1984" w:type="dxa"/>
            <w:vAlign w:val="center"/>
          </w:tcPr>
          <w:p w:rsidR="007C08EE" w:rsidRPr="00AE1EC9" w:rsidRDefault="007C08EE" w:rsidP="00194B27">
            <w:pPr>
              <w:rPr>
                <w:sz w:val="24"/>
                <w:szCs w:val="24"/>
              </w:rPr>
            </w:pPr>
            <w:r w:rsidRPr="00AE1EC9">
              <w:rPr>
                <w:sz w:val="24"/>
                <w:szCs w:val="24"/>
              </w:rPr>
              <w:t>Пролетарский одномандатный избирательный округ</w:t>
            </w:r>
          </w:p>
        </w:tc>
        <w:tc>
          <w:tcPr>
            <w:tcW w:w="3969" w:type="dxa"/>
          </w:tcPr>
          <w:p w:rsidR="007C08EE" w:rsidRPr="00AE1EC9" w:rsidRDefault="007C08EE" w:rsidP="00194B27">
            <w:pPr>
              <w:jc w:val="both"/>
              <w:rPr>
                <w:sz w:val="24"/>
                <w:szCs w:val="24"/>
              </w:rPr>
            </w:pPr>
            <w:r w:rsidRPr="00AE1EC9">
              <w:rPr>
                <w:sz w:val="24"/>
                <w:szCs w:val="24"/>
              </w:rPr>
              <w:t xml:space="preserve">Центр - х. Пролетарский </w:t>
            </w:r>
          </w:p>
          <w:p w:rsidR="007C08EE" w:rsidRPr="00AE1EC9" w:rsidRDefault="007C08EE" w:rsidP="00194B27">
            <w:pPr>
              <w:jc w:val="both"/>
              <w:rPr>
                <w:sz w:val="24"/>
                <w:szCs w:val="24"/>
              </w:rPr>
            </w:pPr>
            <w:r w:rsidRPr="00AE1EC9">
              <w:rPr>
                <w:sz w:val="24"/>
                <w:szCs w:val="24"/>
              </w:rPr>
              <w:t xml:space="preserve">Границы: х. Пролетарский - ул. </w:t>
            </w:r>
            <w:proofErr w:type="gramStart"/>
            <w:r w:rsidRPr="00AE1EC9">
              <w:rPr>
                <w:sz w:val="24"/>
                <w:szCs w:val="24"/>
              </w:rPr>
              <w:t>Молодежная</w:t>
            </w:r>
            <w:proofErr w:type="gramEnd"/>
            <w:r w:rsidRPr="00AE1EC9">
              <w:rPr>
                <w:sz w:val="24"/>
                <w:szCs w:val="24"/>
              </w:rPr>
              <w:t>, включая жилой дом № 3 по пер. Почтовый</w:t>
            </w:r>
          </w:p>
        </w:tc>
        <w:tc>
          <w:tcPr>
            <w:tcW w:w="1843" w:type="dxa"/>
            <w:vAlign w:val="center"/>
          </w:tcPr>
          <w:p w:rsidR="007C08EE" w:rsidRPr="00AE1EC9" w:rsidRDefault="007C08EE" w:rsidP="00194B27">
            <w:pPr>
              <w:jc w:val="center"/>
              <w:rPr>
                <w:sz w:val="24"/>
                <w:szCs w:val="24"/>
              </w:rPr>
            </w:pPr>
            <w:r w:rsidRPr="00AE1EC9">
              <w:rPr>
                <w:sz w:val="24"/>
                <w:szCs w:val="24"/>
              </w:rPr>
              <w:t>67</w:t>
            </w:r>
          </w:p>
        </w:tc>
        <w:tc>
          <w:tcPr>
            <w:tcW w:w="1701" w:type="dxa"/>
            <w:vMerge w:val="restart"/>
            <w:vAlign w:val="center"/>
          </w:tcPr>
          <w:p w:rsidR="007C08EE" w:rsidRPr="00AE1EC9" w:rsidRDefault="007C08EE" w:rsidP="00194B27">
            <w:pPr>
              <w:jc w:val="center"/>
              <w:rPr>
                <w:sz w:val="24"/>
                <w:szCs w:val="24"/>
              </w:rPr>
            </w:pPr>
            <w:r w:rsidRPr="00AE1EC9">
              <w:rPr>
                <w:sz w:val="24"/>
                <w:szCs w:val="24"/>
              </w:rPr>
              <w:t>347510, Ростовская область, Орловский район, п. Орловский, ул. Пионерская, 75, кааб. 201</w:t>
            </w:r>
          </w:p>
          <w:p w:rsidR="007C08EE" w:rsidRPr="00AE1EC9" w:rsidRDefault="007C08EE" w:rsidP="00194B27">
            <w:pPr>
              <w:jc w:val="center"/>
              <w:rPr>
                <w:sz w:val="24"/>
                <w:szCs w:val="24"/>
              </w:rPr>
            </w:pPr>
          </w:p>
          <w:p w:rsidR="007C08EE" w:rsidRPr="00AE1EC9" w:rsidRDefault="007C08EE" w:rsidP="00194B27">
            <w:pPr>
              <w:jc w:val="center"/>
              <w:rPr>
                <w:sz w:val="24"/>
                <w:szCs w:val="24"/>
              </w:rPr>
            </w:pPr>
            <w:r w:rsidRPr="00AE1EC9">
              <w:rPr>
                <w:sz w:val="24"/>
                <w:szCs w:val="24"/>
              </w:rPr>
              <w:t>Территориальная избирательная комиссия Орловского района</w:t>
            </w:r>
          </w:p>
          <w:p w:rsidR="007C08EE" w:rsidRPr="00AE1EC9" w:rsidRDefault="007C08EE" w:rsidP="00194B27">
            <w:pPr>
              <w:jc w:val="center"/>
              <w:rPr>
                <w:sz w:val="24"/>
                <w:szCs w:val="24"/>
              </w:rPr>
            </w:pPr>
            <w:r w:rsidRPr="00AE1EC9">
              <w:rPr>
                <w:sz w:val="24"/>
                <w:szCs w:val="24"/>
              </w:rPr>
              <w:t>Ростовской области</w:t>
            </w:r>
          </w:p>
        </w:tc>
      </w:tr>
      <w:tr w:rsidR="007C08EE" w:rsidRPr="00AE1EC9" w:rsidTr="00194B27">
        <w:tc>
          <w:tcPr>
            <w:tcW w:w="1146" w:type="dxa"/>
          </w:tcPr>
          <w:p w:rsidR="007C08EE" w:rsidRPr="00AE1EC9" w:rsidRDefault="007C08EE" w:rsidP="00194B27">
            <w:pPr>
              <w:jc w:val="center"/>
              <w:rPr>
                <w:sz w:val="24"/>
                <w:szCs w:val="24"/>
              </w:rPr>
            </w:pPr>
            <w:r w:rsidRPr="00AE1EC9">
              <w:rPr>
                <w:sz w:val="24"/>
                <w:szCs w:val="24"/>
              </w:rPr>
              <w:t>2</w:t>
            </w:r>
          </w:p>
        </w:tc>
        <w:tc>
          <w:tcPr>
            <w:tcW w:w="1984" w:type="dxa"/>
            <w:vAlign w:val="center"/>
          </w:tcPr>
          <w:p w:rsidR="007C08EE" w:rsidRPr="00AE1EC9" w:rsidRDefault="007C08EE" w:rsidP="00194B27">
            <w:pPr>
              <w:rPr>
                <w:sz w:val="24"/>
                <w:szCs w:val="24"/>
              </w:rPr>
            </w:pPr>
            <w:r w:rsidRPr="00AE1EC9">
              <w:rPr>
                <w:sz w:val="24"/>
                <w:szCs w:val="24"/>
              </w:rPr>
              <w:t>Пролетарский одномандатный избирательный округ</w:t>
            </w:r>
          </w:p>
        </w:tc>
        <w:tc>
          <w:tcPr>
            <w:tcW w:w="3969" w:type="dxa"/>
          </w:tcPr>
          <w:p w:rsidR="007C08EE" w:rsidRPr="00AE1EC9" w:rsidRDefault="007C08EE" w:rsidP="00194B27">
            <w:pPr>
              <w:jc w:val="both"/>
              <w:rPr>
                <w:sz w:val="24"/>
                <w:szCs w:val="24"/>
              </w:rPr>
            </w:pPr>
            <w:r w:rsidRPr="00AE1EC9">
              <w:rPr>
                <w:sz w:val="24"/>
                <w:szCs w:val="24"/>
              </w:rPr>
              <w:t>Центр - х. Пролетарский</w:t>
            </w:r>
          </w:p>
          <w:p w:rsidR="007C08EE" w:rsidRPr="00AE1EC9" w:rsidRDefault="007C08EE" w:rsidP="00194B27">
            <w:pPr>
              <w:jc w:val="both"/>
              <w:rPr>
                <w:sz w:val="24"/>
                <w:szCs w:val="24"/>
              </w:rPr>
            </w:pPr>
            <w:r w:rsidRPr="00AE1EC9">
              <w:rPr>
                <w:sz w:val="24"/>
                <w:szCs w:val="24"/>
              </w:rPr>
              <w:t xml:space="preserve">Границы: х. Пролетарский - улица Школьная, включая жилые дома №№ 4,6,8,10,12,14, 22,24,26,28,30,32,34,36 (четная сторона) и </w:t>
            </w:r>
          </w:p>
          <w:p w:rsidR="007C08EE" w:rsidRPr="00AE1EC9" w:rsidRDefault="007C08EE" w:rsidP="00194B27">
            <w:pPr>
              <w:jc w:val="both"/>
              <w:rPr>
                <w:sz w:val="24"/>
                <w:szCs w:val="24"/>
              </w:rPr>
            </w:pPr>
            <w:r w:rsidRPr="00AE1EC9">
              <w:rPr>
                <w:sz w:val="24"/>
                <w:szCs w:val="24"/>
              </w:rPr>
              <w:t xml:space="preserve">№№ 5,7,9,11,13,21,23,25,27,29,31,33,35,37,39,41 (нечетная сторона), включая жилой дом № 3 </w:t>
            </w:r>
            <w:proofErr w:type="gramStart"/>
            <w:r w:rsidRPr="00AE1EC9">
              <w:rPr>
                <w:sz w:val="24"/>
                <w:szCs w:val="24"/>
              </w:rPr>
              <w:t>по</w:t>
            </w:r>
            <w:proofErr w:type="gramEnd"/>
            <w:r w:rsidRPr="00AE1EC9">
              <w:rPr>
                <w:sz w:val="24"/>
                <w:szCs w:val="24"/>
              </w:rPr>
              <w:t xml:space="preserve"> пер. Спортивный </w:t>
            </w:r>
          </w:p>
        </w:tc>
        <w:tc>
          <w:tcPr>
            <w:tcW w:w="1843" w:type="dxa"/>
            <w:vAlign w:val="center"/>
          </w:tcPr>
          <w:p w:rsidR="007C08EE" w:rsidRPr="00AE1EC9" w:rsidRDefault="007C08EE" w:rsidP="00194B27">
            <w:pPr>
              <w:jc w:val="center"/>
              <w:rPr>
                <w:sz w:val="24"/>
                <w:szCs w:val="24"/>
              </w:rPr>
            </w:pPr>
            <w:r w:rsidRPr="00AE1EC9">
              <w:rPr>
                <w:sz w:val="24"/>
                <w:szCs w:val="24"/>
              </w:rPr>
              <w:t>79</w:t>
            </w:r>
          </w:p>
        </w:tc>
        <w:tc>
          <w:tcPr>
            <w:tcW w:w="1701" w:type="dxa"/>
            <w:vMerge/>
            <w:vAlign w:val="center"/>
          </w:tcPr>
          <w:p w:rsidR="007C08EE" w:rsidRPr="00AE1EC9" w:rsidRDefault="007C08EE" w:rsidP="00194B27">
            <w:pPr>
              <w:jc w:val="center"/>
              <w:rPr>
                <w:sz w:val="24"/>
                <w:szCs w:val="24"/>
              </w:rPr>
            </w:pPr>
          </w:p>
        </w:tc>
      </w:tr>
      <w:tr w:rsidR="007C08EE" w:rsidRPr="00AE1EC9" w:rsidTr="00194B27">
        <w:tc>
          <w:tcPr>
            <w:tcW w:w="1146" w:type="dxa"/>
          </w:tcPr>
          <w:p w:rsidR="007C08EE" w:rsidRPr="00AE1EC9" w:rsidRDefault="007C08EE" w:rsidP="00194B27">
            <w:pPr>
              <w:jc w:val="center"/>
              <w:rPr>
                <w:sz w:val="24"/>
                <w:szCs w:val="24"/>
              </w:rPr>
            </w:pPr>
            <w:r w:rsidRPr="00AE1EC9">
              <w:rPr>
                <w:sz w:val="24"/>
                <w:szCs w:val="24"/>
              </w:rPr>
              <w:t>3</w:t>
            </w:r>
          </w:p>
        </w:tc>
        <w:tc>
          <w:tcPr>
            <w:tcW w:w="1984" w:type="dxa"/>
            <w:vAlign w:val="center"/>
          </w:tcPr>
          <w:p w:rsidR="007C08EE" w:rsidRPr="00AE1EC9" w:rsidRDefault="007C08EE" w:rsidP="00194B27">
            <w:pPr>
              <w:rPr>
                <w:sz w:val="24"/>
                <w:szCs w:val="24"/>
              </w:rPr>
            </w:pPr>
            <w:r w:rsidRPr="00AE1EC9">
              <w:rPr>
                <w:sz w:val="24"/>
                <w:szCs w:val="24"/>
              </w:rPr>
              <w:t>Пролетарский одномандатный избирательный округ</w:t>
            </w:r>
          </w:p>
        </w:tc>
        <w:tc>
          <w:tcPr>
            <w:tcW w:w="3969" w:type="dxa"/>
          </w:tcPr>
          <w:p w:rsidR="007C08EE" w:rsidRPr="00AE1EC9" w:rsidRDefault="007C08EE" w:rsidP="00194B27">
            <w:pPr>
              <w:jc w:val="both"/>
              <w:rPr>
                <w:sz w:val="24"/>
                <w:szCs w:val="24"/>
              </w:rPr>
            </w:pPr>
            <w:r w:rsidRPr="00AE1EC9">
              <w:rPr>
                <w:sz w:val="24"/>
                <w:szCs w:val="24"/>
              </w:rPr>
              <w:t>Центр - х. Пролетарский</w:t>
            </w:r>
          </w:p>
          <w:p w:rsidR="007C08EE" w:rsidRPr="00AE1EC9" w:rsidRDefault="007C08EE" w:rsidP="00194B27">
            <w:pPr>
              <w:jc w:val="both"/>
              <w:rPr>
                <w:sz w:val="24"/>
                <w:szCs w:val="24"/>
              </w:rPr>
            </w:pPr>
            <w:r w:rsidRPr="00AE1EC9">
              <w:rPr>
                <w:sz w:val="24"/>
                <w:szCs w:val="24"/>
              </w:rPr>
              <w:t>Границы: х. Пролетарский - улица Транспортная, включая жилые дома №№ 12,14,16,18,20,22,24,26,28,30,32,34 (четная сторона) и №№ 11,15,17,19,21,23,25,29,31,33,35</w:t>
            </w:r>
          </w:p>
          <w:p w:rsidR="007C08EE" w:rsidRPr="00AE1EC9" w:rsidRDefault="007C08EE" w:rsidP="00194B27">
            <w:pPr>
              <w:jc w:val="both"/>
              <w:rPr>
                <w:sz w:val="24"/>
                <w:szCs w:val="24"/>
              </w:rPr>
            </w:pPr>
            <w:r w:rsidRPr="00AE1EC9">
              <w:rPr>
                <w:sz w:val="24"/>
                <w:szCs w:val="24"/>
              </w:rPr>
              <w:t xml:space="preserve"> (нечетная сторона), пер. Кооперативный, включая жилые дома № </w:t>
            </w:r>
            <w:proofErr w:type="spellStart"/>
            <w:r w:rsidRPr="00AE1EC9">
              <w:rPr>
                <w:sz w:val="24"/>
                <w:szCs w:val="24"/>
              </w:rPr>
              <w:t>№</w:t>
            </w:r>
            <w:proofErr w:type="spellEnd"/>
            <w:r w:rsidRPr="00AE1EC9">
              <w:rPr>
                <w:sz w:val="24"/>
                <w:szCs w:val="24"/>
              </w:rPr>
              <w:t xml:space="preserve"> 10,12,14,16 (четная сторона) и №№ 5,7,15,19,21 (нечетная сторона), пер. Степной, включая жилые дома №№ 6,8,14,16,20 (четная сторона) и №№ </w:t>
            </w:r>
            <w:r w:rsidRPr="00AE1EC9">
              <w:rPr>
                <w:sz w:val="24"/>
                <w:szCs w:val="24"/>
              </w:rPr>
              <w:lastRenderedPageBreak/>
              <w:t xml:space="preserve">7,9,11,13,15 (нечетная сторона). </w:t>
            </w:r>
          </w:p>
        </w:tc>
        <w:tc>
          <w:tcPr>
            <w:tcW w:w="1843" w:type="dxa"/>
            <w:vAlign w:val="center"/>
          </w:tcPr>
          <w:p w:rsidR="007C08EE" w:rsidRPr="00AE1EC9" w:rsidRDefault="007C08EE" w:rsidP="00194B27">
            <w:pPr>
              <w:jc w:val="center"/>
              <w:rPr>
                <w:sz w:val="24"/>
                <w:szCs w:val="24"/>
              </w:rPr>
            </w:pPr>
            <w:r w:rsidRPr="00AE1EC9">
              <w:rPr>
                <w:sz w:val="24"/>
                <w:szCs w:val="24"/>
              </w:rPr>
              <w:lastRenderedPageBreak/>
              <w:t>74</w:t>
            </w:r>
          </w:p>
        </w:tc>
        <w:tc>
          <w:tcPr>
            <w:tcW w:w="1701" w:type="dxa"/>
            <w:vMerge/>
            <w:vAlign w:val="center"/>
          </w:tcPr>
          <w:p w:rsidR="007C08EE" w:rsidRPr="00AE1EC9" w:rsidRDefault="007C08EE" w:rsidP="00194B27">
            <w:pPr>
              <w:jc w:val="center"/>
              <w:rPr>
                <w:sz w:val="24"/>
                <w:szCs w:val="24"/>
              </w:rPr>
            </w:pPr>
          </w:p>
        </w:tc>
      </w:tr>
      <w:tr w:rsidR="007C08EE" w:rsidRPr="00AE1EC9" w:rsidTr="00194B27">
        <w:tc>
          <w:tcPr>
            <w:tcW w:w="1146" w:type="dxa"/>
          </w:tcPr>
          <w:p w:rsidR="007C08EE" w:rsidRPr="00AE1EC9" w:rsidRDefault="007C08EE" w:rsidP="00194B27">
            <w:pPr>
              <w:jc w:val="center"/>
              <w:rPr>
                <w:sz w:val="24"/>
                <w:szCs w:val="24"/>
              </w:rPr>
            </w:pPr>
            <w:r w:rsidRPr="00AE1EC9">
              <w:rPr>
                <w:sz w:val="24"/>
                <w:szCs w:val="24"/>
              </w:rPr>
              <w:lastRenderedPageBreak/>
              <w:t>4</w:t>
            </w:r>
          </w:p>
        </w:tc>
        <w:tc>
          <w:tcPr>
            <w:tcW w:w="1984" w:type="dxa"/>
            <w:vAlign w:val="center"/>
          </w:tcPr>
          <w:p w:rsidR="007C08EE" w:rsidRPr="00AE1EC9" w:rsidRDefault="007C08EE" w:rsidP="00194B27">
            <w:pPr>
              <w:rPr>
                <w:sz w:val="24"/>
                <w:szCs w:val="24"/>
              </w:rPr>
            </w:pPr>
            <w:r w:rsidRPr="00AE1EC9">
              <w:rPr>
                <w:sz w:val="24"/>
                <w:szCs w:val="24"/>
              </w:rPr>
              <w:t>Пролетарский одномандатный избирательный округ</w:t>
            </w:r>
          </w:p>
        </w:tc>
        <w:tc>
          <w:tcPr>
            <w:tcW w:w="3969" w:type="dxa"/>
          </w:tcPr>
          <w:p w:rsidR="007C08EE" w:rsidRPr="00AE1EC9" w:rsidRDefault="007C08EE" w:rsidP="00194B27">
            <w:pPr>
              <w:jc w:val="both"/>
              <w:rPr>
                <w:sz w:val="24"/>
                <w:szCs w:val="24"/>
              </w:rPr>
            </w:pPr>
            <w:r w:rsidRPr="00AE1EC9">
              <w:rPr>
                <w:sz w:val="24"/>
                <w:szCs w:val="24"/>
              </w:rPr>
              <w:t>Центр - х. Пролетарский</w:t>
            </w:r>
          </w:p>
          <w:p w:rsidR="007C08EE" w:rsidRPr="00AE1EC9" w:rsidRDefault="007C08EE" w:rsidP="00194B27">
            <w:pPr>
              <w:jc w:val="both"/>
              <w:rPr>
                <w:sz w:val="24"/>
                <w:szCs w:val="24"/>
              </w:rPr>
            </w:pPr>
            <w:r w:rsidRPr="00AE1EC9">
              <w:rPr>
                <w:sz w:val="24"/>
                <w:szCs w:val="24"/>
              </w:rPr>
              <w:t xml:space="preserve">Границы: </w:t>
            </w:r>
            <w:proofErr w:type="gramStart"/>
            <w:r w:rsidRPr="00AE1EC9">
              <w:rPr>
                <w:sz w:val="24"/>
                <w:szCs w:val="24"/>
              </w:rPr>
              <w:t>х</w:t>
            </w:r>
            <w:proofErr w:type="gramEnd"/>
            <w:r w:rsidRPr="00AE1EC9">
              <w:rPr>
                <w:sz w:val="24"/>
                <w:szCs w:val="24"/>
              </w:rPr>
              <w:t xml:space="preserve">. Пролетарский - часть ул. Транспортной, четная сторона с №№ 2,4,6,8,10  </w:t>
            </w:r>
          </w:p>
          <w:p w:rsidR="007C08EE" w:rsidRPr="00AE1EC9" w:rsidRDefault="007C08EE" w:rsidP="00194B27">
            <w:pPr>
              <w:jc w:val="both"/>
              <w:rPr>
                <w:sz w:val="24"/>
                <w:szCs w:val="24"/>
              </w:rPr>
            </w:pPr>
            <w:r w:rsidRPr="00AE1EC9">
              <w:rPr>
                <w:sz w:val="24"/>
                <w:szCs w:val="24"/>
              </w:rPr>
              <w:t xml:space="preserve"> нечетная сторона №№ 1,3,5,9, </w:t>
            </w:r>
            <w:proofErr w:type="gramStart"/>
            <w:r w:rsidRPr="00AE1EC9">
              <w:rPr>
                <w:sz w:val="24"/>
                <w:szCs w:val="24"/>
              </w:rPr>
              <w:t>включая</w:t>
            </w:r>
            <w:proofErr w:type="gramEnd"/>
            <w:r w:rsidRPr="00AE1EC9">
              <w:rPr>
                <w:sz w:val="24"/>
                <w:szCs w:val="24"/>
              </w:rPr>
              <w:t xml:space="preserve"> пер. Южный, четная сторона №№ 4,6,10,12,14,16,22,24,26, включая пер. Спортивный нечетная сторона №№ 9,11,13,19, четная сторона №№ 6,8,10,12,18,20,22,24, включая пер. Коммунаров четная сторона №№ 2,4,6,12,14,16,18,20, нечетная сторона №№ 5,11,13,15,17,19.</w:t>
            </w:r>
          </w:p>
        </w:tc>
        <w:tc>
          <w:tcPr>
            <w:tcW w:w="1843" w:type="dxa"/>
            <w:vAlign w:val="center"/>
          </w:tcPr>
          <w:p w:rsidR="007C08EE" w:rsidRPr="00AE1EC9" w:rsidRDefault="007C08EE" w:rsidP="00194B27">
            <w:pPr>
              <w:jc w:val="center"/>
              <w:rPr>
                <w:sz w:val="24"/>
                <w:szCs w:val="24"/>
              </w:rPr>
            </w:pPr>
            <w:r w:rsidRPr="00AE1EC9">
              <w:rPr>
                <w:sz w:val="24"/>
                <w:szCs w:val="24"/>
              </w:rPr>
              <w:t>93</w:t>
            </w:r>
          </w:p>
        </w:tc>
        <w:tc>
          <w:tcPr>
            <w:tcW w:w="1701" w:type="dxa"/>
            <w:vAlign w:val="center"/>
          </w:tcPr>
          <w:p w:rsidR="007C08EE" w:rsidRPr="00AE1EC9" w:rsidRDefault="007C08EE" w:rsidP="00194B27">
            <w:pPr>
              <w:jc w:val="center"/>
              <w:rPr>
                <w:sz w:val="24"/>
                <w:szCs w:val="24"/>
              </w:rPr>
            </w:pPr>
          </w:p>
        </w:tc>
      </w:tr>
      <w:tr w:rsidR="007C08EE" w:rsidRPr="00AE1EC9" w:rsidTr="00194B27">
        <w:tc>
          <w:tcPr>
            <w:tcW w:w="1146" w:type="dxa"/>
          </w:tcPr>
          <w:p w:rsidR="007C08EE" w:rsidRPr="00AE1EC9" w:rsidRDefault="007C08EE" w:rsidP="00194B27">
            <w:pPr>
              <w:jc w:val="center"/>
              <w:rPr>
                <w:sz w:val="24"/>
                <w:szCs w:val="24"/>
              </w:rPr>
            </w:pPr>
            <w:r w:rsidRPr="00AE1EC9">
              <w:rPr>
                <w:sz w:val="24"/>
                <w:szCs w:val="24"/>
              </w:rPr>
              <w:t>5</w:t>
            </w:r>
          </w:p>
        </w:tc>
        <w:tc>
          <w:tcPr>
            <w:tcW w:w="1984" w:type="dxa"/>
            <w:vAlign w:val="center"/>
          </w:tcPr>
          <w:p w:rsidR="007C08EE" w:rsidRPr="00AE1EC9" w:rsidRDefault="007C08EE" w:rsidP="00194B27">
            <w:pPr>
              <w:rPr>
                <w:sz w:val="24"/>
                <w:szCs w:val="24"/>
              </w:rPr>
            </w:pPr>
            <w:r w:rsidRPr="00AE1EC9">
              <w:rPr>
                <w:sz w:val="24"/>
                <w:szCs w:val="24"/>
              </w:rPr>
              <w:t>Пролетарский одномандатный избирательный округ</w:t>
            </w:r>
          </w:p>
        </w:tc>
        <w:tc>
          <w:tcPr>
            <w:tcW w:w="3969" w:type="dxa"/>
          </w:tcPr>
          <w:p w:rsidR="007C08EE" w:rsidRPr="00AE1EC9" w:rsidRDefault="007C08EE" w:rsidP="00194B27">
            <w:pPr>
              <w:jc w:val="both"/>
              <w:rPr>
                <w:sz w:val="24"/>
                <w:szCs w:val="24"/>
              </w:rPr>
            </w:pPr>
            <w:r w:rsidRPr="00AE1EC9">
              <w:rPr>
                <w:sz w:val="24"/>
                <w:szCs w:val="24"/>
              </w:rPr>
              <w:t xml:space="preserve">Центр - х. Пролетарский </w:t>
            </w:r>
          </w:p>
          <w:p w:rsidR="007C08EE" w:rsidRPr="00AE1EC9" w:rsidRDefault="007C08EE" w:rsidP="00194B27">
            <w:pPr>
              <w:jc w:val="both"/>
              <w:rPr>
                <w:sz w:val="24"/>
                <w:szCs w:val="24"/>
              </w:rPr>
            </w:pPr>
            <w:r w:rsidRPr="00AE1EC9">
              <w:rPr>
                <w:sz w:val="24"/>
                <w:szCs w:val="24"/>
              </w:rPr>
              <w:t xml:space="preserve">Границы: </w:t>
            </w:r>
            <w:proofErr w:type="gramStart"/>
            <w:r w:rsidRPr="00AE1EC9">
              <w:rPr>
                <w:sz w:val="24"/>
                <w:szCs w:val="24"/>
              </w:rPr>
              <w:t>х</w:t>
            </w:r>
            <w:proofErr w:type="gramEnd"/>
            <w:r w:rsidRPr="00AE1EC9">
              <w:rPr>
                <w:sz w:val="24"/>
                <w:szCs w:val="24"/>
              </w:rPr>
              <w:t>. Пролетарский - пер. Южный, нечетная сторона №№ 3,5,7,9,11,17,19,</w:t>
            </w:r>
          </w:p>
          <w:p w:rsidR="007C08EE" w:rsidRPr="00AE1EC9" w:rsidRDefault="007C08EE" w:rsidP="00194B27">
            <w:pPr>
              <w:jc w:val="both"/>
              <w:rPr>
                <w:sz w:val="24"/>
                <w:szCs w:val="24"/>
              </w:rPr>
            </w:pPr>
            <w:r w:rsidRPr="00AE1EC9">
              <w:rPr>
                <w:sz w:val="24"/>
                <w:szCs w:val="24"/>
              </w:rPr>
              <w:t xml:space="preserve">пер. </w:t>
            </w:r>
            <w:proofErr w:type="gramStart"/>
            <w:r w:rsidRPr="00AE1EC9">
              <w:rPr>
                <w:sz w:val="24"/>
                <w:szCs w:val="24"/>
              </w:rPr>
              <w:t>Почтовый</w:t>
            </w:r>
            <w:proofErr w:type="gramEnd"/>
            <w:r w:rsidRPr="00AE1EC9">
              <w:rPr>
                <w:sz w:val="24"/>
                <w:szCs w:val="24"/>
              </w:rPr>
              <w:t xml:space="preserve"> нечетная сторона </w:t>
            </w:r>
          </w:p>
          <w:p w:rsidR="007C08EE" w:rsidRPr="00AE1EC9" w:rsidRDefault="007C08EE" w:rsidP="00194B27">
            <w:pPr>
              <w:jc w:val="both"/>
              <w:rPr>
                <w:sz w:val="24"/>
                <w:szCs w:val="24"/>
              </w:rPr>
            </w:pPr>
            <w:r w:rsidRPr="00AE1EC9">
              <w:rPr>
                <w:sz w:val="24"/>
                <w:szCs w:val="24"/>
              </w:rPr>
              <w:t>№№ 9,11,13,15,17,19,21,27,29,31,33,35, четная сторона №№ 12,14,16,18,20,22,24,26,28,30,</w:t>
            </w:r>
          </w:p>
          <w:p w:rsidR="007C08EE" w:rsidRPr="00AE1EC9" w:rsidRDefault="007C08EE" w:rsidP="00194B27">
            <w:pPr>
              <w:jc w:val="both"/>
              <w:rPr>
                <w:sz w:val="24"/>
                <w:szCs w:val="24"/>
              </w:rPr>
            </w:pPr>
            <w:r w:rsidRPr="00AE1EC9">
              <w:rPr>
                <w:sz w:val="24"/>
                <w:szCs w:val="24"/>
              </w:rPr>
              <w:t xml:space="preserve">часть ул. </w:t>
            </w:r>
            <w:proofErr w:type="gramStart"/>
            <w:r w:rsidRPr="00AE1EC9">
              <w:rPr>
                <w:sz w:val="24"/>
                <w:szCs w:val="24"/>
              </w:rPr>
              <w:t>Школьной</w:t>
            </w:r>
            <w:proofErr w:type="gramEnd"/>
            <w:r w:rsidRPr="00AE1EC9">
              <w:rPr>
                <w:sz w:val="24"/>
                <w:szCs w:val="24"/>
              </w:rPr>
              <w:t xml:space="preserve"> №№ 1,2,3 включая</w:t>
            </w:r>
          </w:p>
          <w:p w:rsidR="007C08EE" w:rsidRPr="00AE1EC9" w:rsidRDefault="007C08EE" w:rsidP="00194B27">
            <w:pPr>
              <w:jc w:val="both"/>
              <w:rPr>
                <w:sz w:val="24"/>
                <w:szCs w:val="24"/>
              </w:rPr>
            </w:pPr>
            <w:r w:rsidRPr="00AE1EC9">
              <w:rPr>
                <w:sz w:val="24"/>
                <w:szCs w:val="24"/>
              </w:rPr>
              <w:t>х. Николаевский</w:t>
            </w:r>
          </w:p>
        </w:tc>
        <w:tc>
          <w:tcPr>
            <w:tcW w:w="1843" w:type="dxa"/>
            <w:vAlign w:val="center"/>
          </w:tcPr>
          <w:p w:rsidR="007C08EE" w:rsidRPr="00AE1EC9" w:rsidRDefault="007C08EE" w:rsidP="00194B27">
            <w:pPr>
              <w:jc w:val="center"/>
              <w:rPr>
                <w:sz w:val="24"/>
                <w:szCs w:val="24"/>
              </w:rPr>
            </w:pPr>
            <w:r w:rsidRPr="00AE1EC9">
              <w:rPr>
                <w:sz w:val="24"/>
                <w:szCs w:val="24"/>
              </w:rPr>
              <w:t>62</w:t>
            </w:r>
          </w:p>
        </w:tc>
        <w:tc>
          <w:tcPr>
            <w:tcW w:w="1701" w:type="dxa"/>
            <w:vAlign w:val="center"/>
          </w:tcPr>
          <w:p w:rsidR="007C08EE" w:rsidRPr="00AE1EC9" w:rsidRDefault="007C08EE" w:rsidP="00194B27">
            <w:pPr>
              <w:jc w:val="center"/>
              <w:rPr>
                <w:sz w:val="24"/>
                <w:szCs w:val="24"/>
              </w:rPr>
            </w:pPr>
          </w:p>
        </w:tc>
      </w:tr>
      <w:tr w:rsidR="007C08EE" w:rsidRPr="00AE1EC9" w:rsidTr="00194B27">
        <w:tc>
          <w:tcPr>
            <w:tcW w:w="1146" w:type="dxa"/>
          </w:tcPr>
          <w:p w:rsidR="007C08EE" w:rsidRPr="00AE1EC9" w:rsidRDefault="007C08EE" w:rsidP="00194B27">
            <w:pPr>
              <w:jc w:val="center"/>
              <w:rPr>
                <w:sz w:val="24"/>
                <w:szCs w:val="24"/>
              </w:rPr>
            </w:pPr>
            <w:r w:rsidRPr="00AE1EC9">
              <w:rPr>
                <w:sz w:val="24"/>
                <w:szCs w:val="24"/>
              </w:rPr>
              <w:t>6</w:t>
            </w:r>
          </w:p>
        </w:tc>
        <w:tc>
          <w:tcPr>
            <w:tcW w:w="1984" w:type="dxa"/>
          </w:tcPr>
          <w:p w:rsidR="007C08EE" w:rsidRPr="00AE1EC9" w:rsidRDefault="007C08EE" w:rsidP="00194B27">
            <w:pPr>
              <w:rPr>
                <w:sz w:val="24"/>
                <w:szCs w:val="24"/>
              </w:rPr>
            </w:pPr>
            <w:r w:rsidRPr="00AE1EC9">
              <w:rPr>
                <w:sz w:val="24"/>
                <w:szCs w:val="24"/>
              </w:rPr>
              <w:t>Пролетарский одномандатный избирательный округ</w:t>
            </w:r>
          </w:p>
        </w:tc>
        <w:tc>
          <w:tcPr>
            <w:tcW w:w="3969" w:type="dxa"/>
          </w:tcPr>
          <w:p w:rsidR="007C08EE" w:rsidRPr="00AE1EC9" w:rsidRDefault="007C08EE" w:rsidP="00194B27">
            <w:pPr>
              <w:jc w:val="both"/>
              <w:rPr>
                <w:sz w:val="24"/>
                <w:szCs w:val="24"/>
              </w:rPr>
            </w:pPr>
            <w:r w:rsidRPr="00AE1EC9">
              <w:rPr>
                <w:sz w:val="24"/>
                <w:szCs w:val="24"/>
              </w:rPr>
              <w:t>Центр х</w:t>
            </w:r>
            <w:proofErr w:type="gramStart"/>
            <w:r w:rsidRPr="00AE1EC9">
              <w:rPr>
                <w:sz w:val="24"/>
                <w:szCs w:val="24"/>
              </w:rPr>
              <w:t>.Л</w:t>
            </w:r>
            <w:proofErr w:type="gramEnd"/>
            <w:r w:rsidRPr="00AE1EC9">
              <w:rPr>
                <w:sz w:val="24"/>
                <w:szCs w:val="24"/>
              </w:rPr>
              <w:t>ьвов</w:t>
            </w:r>
          </w:p>
          <w:p w:rsidR="007C08EE" w:rsidRPr="00AE1EC9" w:rsidRDefault="007C08EE" w:rsidP="00194B27">
            <w:pPr>
              <w:jc w:val="both"/>
              <w:rPr>
                <w:sz w:val="24"/>
                <w:szCs w:val="24"/>
              </w:rPr>
            </w:pPr>
            <w:r w:rsidRPr="00AE1EC9">
              <w:rPr>
                <w:sz w:val="24"/>
                <w:szCs w:val="24"/>
              </w:rPr>
              <w:t xml:space="preserve">Границы: х. Львов   </w:t>
            </w:r>
          </w:p>
        </w:tc>
        <w:tc>
          <w:tcPr>
            <w:tcW w:w="1843" w:type="dxa"/>
            <w:vAlign w:val="center"/>
          </w:tcPr>
          <w:p w:rsidR="007C08EE" w:rsidRPr="00AE1EC9" w:rsidRDefault="007C08EE" w:rsidP="00194B27">
            <w:pPr>
              <w:jc w:val="center"/>
              <w:rPr>
                <w:sz w:val="24"/>
                <w:szCs w:val="24"/>
              </w:rPr>
            </w:pPr>
            <w:r w:rsidRPr="00AE1EC9">
              <w:rPr>
                <w:sz w:val="24"/>
                <w:szCs w:val="24"/>
              </w:rPr>
              <w:t>67</w:t>
            </w:r>
          </w:p>
        </w:tc>
        <w:tc>
          <w:tcPr>
            <w:tcW w:w="1701" w:type="dxa"/>
            <w:vAlign w:val="center"/>
          </w:tcPr>
          <w:p w:rsidR="007C08EE" w:rsidRPr="00AE1EC9" w:rsidRDefault="007C08EE" w:rsidP="00194B27">
            <w:pPr>
              <w:jc w:val="center"/>
              <w:rPr>
                <w:sz w:val="24"/>
                <w:szCs w:val="24"/>
              </w:rPr>
            </w:pPr>
          </w:p>
        </w:tc>
      </w:tr>
      <w:tr w:rsidR="007C08EE" w:rsidRPr="00AE1EC9" w:rsidTr="00194B27">
        <w:tc>
          <w:tcPr>
            <w:tcW w:w="1146" w:type="dxa"/>
          </w:tcPr>
          <w:p w:rsidR="007C08EE" w:rsidRPr="00AE1EC9" w:rsidRDefault="007C08EE" w:rsidP="00194B27">
            <w:pPr>
              <w:jc w:val="center"/>
              <w:rPr>
                <w:sz w:val="24"/>
                <w:szCs w:val="24"/>
              </w:rPr>
            </w:pPr>
            <w:r w:rsidRPr="00AE1EC9">
              <w:rPr>
                <w:sz w:val="24"/>
                <w:szCs w:val="24"/>
              </w:rPr>
              <w:t>7</w:t>
            </w:r>
          </w:p>
        </w:tc>
        <w:tc>
          <w:tcPr>
            <w:tcW w:w="1984" w:type="dxa"/>
          </w:tcPr>
          <w:p w:rsidR="007C08EE" w:rsidRPr="00AE1EC9" w:rsidRDefault="007C08EE" w:rsidP="00194B27">
            <w:pPr>
              <w:rPr>
                <w:sz w:val="24"/>
                <w:szCs w:val="24"/>
              </w:rPr>
            </w:pPr>
            <w:r w:rsidRPr="00AE1EC9">
              <w:rPr>
                <w:sz w:val="24"/>
                <w:szCs w:val="24"/>
              </w:rPr>
              <w:t>Пролетарский одномандатный избирательный округ</w:t>
            </w:r>
          </w:p>
        </w:tc>
        <w:tc>
          <w:tcPr>
            <w:tcW w:w="3969" w:type="dxa"/>
          </w:tcPr>
          <w:p w:rsidR="007C08EE" w:rsidRPr="00AE1EC9" w:rsidRDefault="007C08EE" w:rsidP="00194B27">
            <w:pPr>
              <w:jc w:val="both"/>
              <w:rPr>
                <w:sz w:val="24"/>
                <w:szCs w:val="24"/>
              </w:rPr>
            </w:pPr>
            <w:r w:rsidRPr="00AE1EC9">
              <w:rPr>
                <w:sz w:val="24"/>
                <w:szCs w:val="24"/>
              </w:rPr>
              <w:t xml:space="preserve">Центр - х. Черкесский </w:t>
            </w:r>
          </w:p>
          <w:p w:rsidR="007C08EE" w:rsidRPr="00AE1EC9" w:rsidRDefault="007C08EE" w:rsidP="00194B27">
            <w:pPr>
              <w:jc w:val="both"/>
              <w:rPr>
                <w:sz w:val="24"/>
                <w:szCs w:val="24"/>
              </w:rPr>
            </w:pPr>
            <w:r w:rsidRPr="00AE1EC9">
              <w:rPr>
                <w:sz w:val="24"/>
                <w:szCs w:val="24"/>
              </w:rPr>
              <w:t xml:space="preserve">Границы: х. Черкесский - ул. Северная, ул. Молодежная, </w:t>
            </w:r>
            <w:proofErr w:type="gramStart"/>
            <w:r w:rsidRPr="00AE1EC9">
              <w:rPr>
                <w:sz w:val="24"/>
                <w:szCs w:val="24"/>
              </w:rPr>
              <w:t>включая</w:t>
            </w:r>
            <w:proofErr w:type="gramEnd"/>
            <w:r w:rsidRPr="00AE1EC9">
              <w:rPr>
                <w:sz w:val="24"/>
                <w:szCs w:val="24"/>
              </w:rPr>
              <w:t xml:space="preserve"> пер. Октябрьский, включая пер. Февральский, пер. Степной</w:t>
            </w:r>
          </w:p>
          <w:p w:rsidR="007C08EE" w:rsidRPr="00AE1EC9" w:rsidRDefault="007C08EE" w:rsidP="00194B2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7C08EE" w:rsidRPr="00AE1EC9" w:rsidRDefault="007C08EE" w:rsidP="00194B27">
            <w:pPr>
              <w:jc w:val="center"/>
              <w:rPr>
                <w:sz w:val="24"/>
                <w:szCs w:val="24"/>
              </w:rPr>
            </w:pPr>
            <w:r w:rsidRPr="00AE1EC9">
              <w:rPr>
                <w:sz w:val="24"/>
                <w:szCs w:val="24"/>
              </w:rPr>
              <w:t>76</w:t>
            </w:r>
          </w:p>
        </w:tc>
        <w:tc>
          <w:tcPr>
            <w:tcW w:w="1701" w:type="dxa"/>
            <w:vAlign w:val="center"/>
          </w:tcPr>
          <w:p w:rsidR="007C08EE" w:rsidRPr="00AE1EC9" w:rsidRDefault="007C08EE" w:rsidP="00194B27">
            <w:pPr>
              <w:jc w:val="center"/>
              <w:rPr>
                <w:sz w:val="24"/>
                <w:szCs w:val="24"/>
              </w:rPr>
            </w:pPr>
          </w:p>
        </w:tc>
      </w:tr>
      <w:tr w:rsidR="007C08EE" w:rsidRPr="00AE1EC9" w:rsidTr="00194B27">
        <w:tc>
          <w:tcPr>
            <w:tcW w:w="1146" w:type="dxa"/>
          </w:tcPr>
          <w:p w:rsidR="007C08EE" w:rsidRPr="00AE1EC9" w:rsidRDefault="007C08EE" w:rsidP="00194B27">
            <w:pPr>
              <w:jc w:val="center"/>
              <w:rPr>
                <w:sz w:val="24"/>
                <w:szCs w:val="24"/>
              </w:rPr>
            </w:pPr>
            <w:r w:rsidRPr="00AE1EC9">
              <w:rPr>
                <w:sz w:val="24"/>
                <w:szCs w:val="24"/>
              </w:rPr>
              <w:t>8</w:t>
            </w:r>
          </w:p>
        </w:tc>
        <w:tc>
          <w:tcPr>
            <w:tcW w:w="1984" w:type="dxa"/>
          </w:tcPr>
          <w:p w:rsidR="007C08EE" w:rsidRPr="00AE1EC9" w:rsidRDefault="007C08EE" w:rsidP="00194B27">
            <w:pPr>
              <w:rPr>
                <w:sz w:val="24"/>
                <w:szCs w:val="24"/>
              </w:rPr>
            </w:pPr>
            <w:r w:rsidRPr="00AE1EC9">
              <w:rPr>
                <w:sz w:val="24"/>
                <w:szCs w:val="24"/>
              </w:rPr>
              <w:t>Пролетарский одномандатный избирательный округ</w:t>
            </w:r>
          </w:p>
        </w:tc>
        <w:tc>
          <w:tcPr>
            <w:tcW w:w="3969" w:type="dxa"/>
          </w:tcPr>
          <w:p w:rsidR="007C08EE" w:rsidRPr="00AE1EC9" w:rsidRDefault="007C08EE" w:rsidP="00194B27">
            <w:pPr>
              <w:jc w:val="both"/>
              <w:rPr>
                <w:sz w:val="24"/>
                <w:szCs w:val="24"/>
              </w:rPr>
            </w:pPr>
            <w:r w:rsidRPr="00AE1EC9">
              <w:rPr>
                <w:sz w:val="24"/>
                <w:szCs w:val="24"/>
              </w:rPr>
              <w:t>Центр х. Черкесский</w:t>
            </w:r>
          </w:p>
          <w:p w:rsidR="007C08EE" w:rsidRPr="00AE1EC9" w:rsidRDefault="007C08EE" w:rsidP="00194B27">
            <w:pPr>
              <w:jc w:val="both"/>
              <w:rPr>
                <w:sz w:val="24"/>
                <w:szCs w:val="24"/>
              </w:rPr>
            </w:pPr>
            <w:r w:rsidRPr="00AE1EC9">
              <w:rPr>
                <w:sz w:val="24"/>
                <w:szCs w:val="24"/>
              </w:rPr>
              <w:t xml:space="preserve">Границы: </w:t>
            </w:r>
            <w:proofErr w:type="gramStart"/>
            <w:r w:rsidRPr="00AE1EC9">
              <w:rPr>
                <w:sz w:val="24"/>
                <w:szCs w:val="24"/>
              </w:rPr>
              <w:t>х</w:t>
            </w:r>
            <w:proofErr w:type="gramEnd"/>
            <w:r w:rsidRPr="00AE1EC9">
              <w:rPr>
                <w:sz w:val="24"/>
                <w:szCs w:val="24"/>
              </w:rPr>
              <w:t>. Черкесский - часть ул. Транспортной №№ 39,41,43,47,49,51,53,55,57,59,61,63,6</w:t>
            </w:r>
            <w:r w:rsidRPr="00AE1EC9">
              <w:rPr>
                <w:sz w:val="24"/>
                <w:szCs w:val="24"/>
              </w:rPr>
              <w:lastRenderedPageBreak/>
              <w:t>5,67,69,71,</w:t>
            </w:r>
          </w:p>
          <w:p w:rsidR="007C08EE" w:rsidRPr="00AE1EC9" w:rsidRDefault="007C08EE" w:rsidP="00194B27">
            <w:pPr>
              <w:jc w:val="both"/>
              <w:rPr>
                <w:sz w:val="24"/>
                <w:szCs w:val="24"/>
              </w:rPr>
            </w:pPr>
            <w:r w:rsidRPr="00AE1EC9">
              <w:rPr>
                <w:sz w:val="24"/>
                <w:szCs w:val="24"/>
              </w:rPr>
              <w:t xml:space="preserve">73,75,77,79,81,83,85, </w:t>
            </w:r>
            <w:proofErr w:type="gramStart"/>
            <w:r w:rsidRPr="00AE1EC9">
              <w:rPr>
                <w:sz w:val="24"/>
                <w:szCs w:val="24"/>
              </w:rPr>
              <w:t>включая</w:t>
            </w:r>
            <w:proofErr w:type="gramEnd"/>
            <w:r w:rsidRPr="00AE1EC9">
              <w:rPr>
                <w:sz w:val="24"/>
                <w:szCs w:val="24"/>
              </w:rPr>
              <w:t xml:space="preserve"> пер. Центральный   нечетная сторона №№ 13,15,17,19,21,23, включая пер. Школьный, включая производственные и административные помещения, расположенные по четной стороне по ул. Транспортной</w:t>
            </w:r>
          </w:p>
        </w:tc>
        <w:tc>
          <w:tcPr>
            <w:tcW w:w="1843" w:type="dxa"/>
            <w:vAlign w:val="center"/>
          </w:tcPr>
          <w:p w:rsidR="007C08EE" w:rsidRPr="00AE1EC9" w:rsidRDefault="007C08EE" w:rsidP="00194B27">
            <w:pPr>
              <w:jc w:val="center"/>
              <w:rPr>
                <w:sz w:val="24"/>
                <w:szCs w:val="24"/>
              </w:rPr>
            </w:pPr>
            <w:r w:rsidRPr="00AE1EC9">
              <w:rPr>
                <w:sz w:val="24"/>
                <w:szCs w:val="24"/>
              </w:rPr>
              <w:lastRenderedPageBreak/>
              <w:t>91</w:t>
            </w:r>
          </w:p>
        </w:tc>
        <w:tc>
          <w:tcPr>
            <w:tcW w:w="1701" w:type="dxa"/>
            <w:vAlign w:val="center"/>
          </w:tcPr>
          <w:p w:rsidR="007C08EE" w:rsidRPr="00AE1EC9" w:rsidRDefault="007C08EE" w:rsidP="00194B27">
            <w:pPr>
              <w:jc w:val="center"/>
              <w:rPr>
                <w:sz w:val="24"/>
                <w:szCs w:val="24"/>
              </w:rPr>
            </w:pPr>
          </w:p>
        </w:tc>
      </w:tr>
      <w:tr w:rsidR="007C08EE" w:rsidRPr="00AE1EC9" w:rsidTr="00194B27">
        <w:tc>
          <w:tcPr>
            <w:tcW w:w="1146" w:type="dxa"/>
          </w:tcPr>
          <w:p w:rsidR="007C08EE" w:rsidRPr="00AE1EC9" w:rsidRDefault="007C08EE" w:rsidP="00194B27">
            <w:pPr>
              <w:jc w:val="center"/>
              <w:rPr>
                <w:sz w:val="24"/>
                <w:szCs w:val="24"/>
              </w:rPr>
            </w:pPr>
            <w:r w:rsidRPr="00AE1EC9"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1984" w:type="dxa"/>
          </w:tcPr>
          <w:p w:rsidR="007C08EE" w:rsidRPr="00AE1EC9" w:rsidRDefault="007C08EE" w:rsidP="00194B27">
            <w:pPr>
              <w:rPr>
                <w:sz w:val="24"/>
                <w:szCs w:val="24"/>
              </w:rPr>
            </w:pPr>
            <w:r w:rsidRPr="00AE1EC9">
              <w:rPr>
                <w:sz w:val="24"/>
                <w:szCs w:val="24"/>
              </w:rPr>
              <w:t>Пролетарский одномандатный избирательный округ</w:t>
            </w:r>
          </w:p>
        </w:tc>
        <w:tc>
          <w:tcPr>
            <w:tcW w:w="3969" w:type="dxa"/>
          </w:tcPr>
          <w:p w:rsidR="007C08EE" w:rsidRPr="00AE1EC9" w:rsidRDefault="007C08EE" w:rsidP="00194B27">
            <w:pPr>
              <w:jc w:val="both"/>
              <w:rPr>
                <w:sz w:val="24"/>
                <w:szCs w:val="24"/>
              </w:rPr>
            </w:pPr>
            <w:r w:rsidRPr="00AE1EC9">
              <w:rPr>
                <w:sz w:val="24"/>
                <w:szCs w:val="24"/>
              </w:rPr>
              <w:t xml:space="preserve">Центр - х. Черкесский </w:t>
            </w:r>
          </w:p>
          <w:p w:rsidR="007C08EE" w:rsidRPr="00AE1EC9" w:rsidRDefault="007C08EE" w:rsidP="00194B27">
            <w:pPr>
              <w:jc w:val="both"/>
              <w:rPr>
                <w:sz w:val="24"/>
                <w:szCs w:val="24"/>
              </w:rPr>
            </w:pPr>
            <w:r w:rsidRPr="00AE1EC9">
              <w:rPr>
                <w:sz w:val="24"/>
                <w:szCs w:val="24"/>
              </w:rPr>
              <w:t xml:space="preserve">Границы: </w:t>
            </w:r>
            <w:proofErr w:type="gramStart"/>
            <w:r w:rsidRPr="00AE1EC9">
              <w:rPr>
                <w:sz w:val="24"/>
                <w:szCs w:val="24"/>
              </w:rPr>
              <w:t>х</w:t>
            </w:r>
            <w:proofErr w:type="gramEnd"/>
            <w:r w:rsidRPr="00AE1EC9">
              <w:rPr>
                <w:sz w:val="24"/>
                <w:szCs w:val="24"/>
              </w:rPr>
              <w:t>. Черкесский - часть ул. Транспортной, нечетная сторона №№ 1,7,9,11,13,15,17,19,21,25,27,29,31,33,</w:t>
            </w:r>
          </w:p>
          <w:p w:rsidR="007C08EE" w:rsidRPr="00AE1EC9" w:rsidRDefault="007C08EE" w:rsidP="00194B27">
            <w:pPr>
              <w:jc w:val="both"/>
              <w:rPr>
                <w:sz w:val="24"/>
                <w:szCs w:val="24"/>
              </w:rPr>
            </w:pPr>
            <w:r w:rsidRPr="00AE1EC9">
              <w:rPr>
                <w:sz w:val="24"/>
                <w:szCs w:val="24"/>
              </w:rPr>
              <w:t xml:space="preserve"> четная сторона №№ 2,6,8,10,12,14,22,24,30, включая </w:t>
            </w:r>
            <w:proofErr w:type="gramStart"/>
            <w:r w:rsidRPr="00AE1EC9">
              <w:rPr>
                <w:sz w:val="24"/>
                <w:szCs w:val="24"/>
              </w:rPr>
              <w:t>часть</w:t>
            </w:r>
            <w:proofErr w:type="gramEnd"/>
            <w:r w:rsidRPr="00AE1EC9">
              <w:rPr>
                <w:sz w:val="24"/>
                <w:szCs w:val="24"/>
              </w:rPr>
              <w:t xml:space="preserve"> пер. Центральный нечетная   сторона №№ 1,3,5,7,9, четная сторона №№ 2,4,8,18,20,22,24,26,28</w:t>
            </w:r>
          </w:p>
        </w:tc>
        <w:tc>
          <w:tcPr>
            <w:tcW w:w="1843" w:type="dxa"/>
            <w:vAlign w:val="center"/>
          </w:tcPr>
          <w:p w:rsidR="007C08EE" w:rsidRPr="00AE1EC9" w:rsidRDefault="007C08EE" w:rsidP="00194B27">
            <w:pPr>
              <w:jc w:val="center"/>
              <w:rPr>
                <w:sz w:val="24"/>
                <w:szCs w:val="24"/>
              </w:rPr>
            </w:pPr>
            <w:r w:rsidRPr="00AE1EC9">
              <w:rPr>
                <w:sz w:val="24"/>
                <w:szCs w:val="24"/>
              </w:rPr>
              <w:t>90</w:t>
            </w:r>
          </w:p>
        </w:tc>
        <w:tc>
          <w:tcPr>
            <w:tcW w:w="1701" w:type="dxa"/>
            <w:vAlign w:val="center"/>
          </w:tcPr>
          <w:p w:rsidR="007C08EE" w:rsidRPr="00AE1EC9" w:rsidRDefault="007C08EE" w:rsidP="00194B27">
            <w:pPr>
              <w:jc w:val="center"/>
              <w:rPr>
                <w:sz w:val="24"/>
                <w:szCs w:val="24"/>
              </w:rPr>
            </w:pPr>
          </w:p>
        </w:tc>
      </w:tr>
      <w:tr w:rsidR="007C08EE" w:rsidRPr="00AE1EC9" w:rsidTr="00194B27">
        <w:tc>
          <w:tcPr>
            <w:tcW w:w="1146" w:type="dxa"/>
          </w:tcPr>
          <w:p w:rsidR="007C08EE" w:rsidRPr="00AE1EC9" w:rsidRDefault="007C08EE" w:rsidP="00194B27">
            <w:pPr>
              <w:jc w:val="center"/>
              <w:rPr>
                <w:sz w:val="24"/>
                <w:szCs w:val="24"/>
              </w:rPr>
            </w:pPr>
            <w:r w:rsidRPr="00AE1EC9">
              <w:rPr>
                <w:sz w:val="24"/>
                <w:szCs w:val="24"/>
              </w:rPr>
              <w:t>10</w:t>
            </w:r>
          </w:p>
        </w:tc>
        <w:tc>
          <w:tcPr>
            <w:tcW w:w="1984" w:type="dxa"/>
          </w:tcPr>
          <w:p w:rsidR="007C08EE" w:rsidRPr="00AE1EC9" w:rsidRDefault="007C08EE" w:rsidP="00194B27">
            <w:pPr>
              <w:rPr>
                <w:sz w:val="24"/>
                <w:szCs w:val="24"/>
              </w:rPr>
            </w:pPr>
            <w:r w:rsidRPr="00AE1EC9">
              <w:rPr>
                <w:sz w:val="24"/>
                <w:szCs w:val="24"/>
              </w:rPr>
              <w:t>Пролетарский одномандатный избирательный округ</w:t>
            </w:r>
          </w:p>
        </w:tc>
        <w:tc>
          <w:tcPr>
            <w:tcW w:w="3969" w:type="dxa"/>
          </w:tcPr>
          <w:p w:rsidR="007C08EE" w:rsidRPr="00AE1EC9" w:rsidRDefault="007C08EE" w:rsidP="00194B27">
            <w:pPr>
              <w:ind w:left="102"/>
              <w:jc w:val="both"/>
              <w:rPr>
                <w:sz w:val="24"/>
                <w:szCs w:val="24"/>
              </w:rPr>
            </w:pPr>
            <w:r w:rsidRPr="00AE1EC9">
              <w:rPr>
                <w:sz w:val="24"/>
                <w:szCs w:val="24"/>
              </w:rPr>
              <w:t xml:space="preserve">Центр х. Черкесский  </w:t>
            </w:r>
          </w:p>
          <w:p w:rsidR="007C08EE" w:rsidRPr="00AE1EC9" w:rsidRDefault="007C08EE" w:rsidP="00194B27">
            <w:pPr>
              <w:ind w:left="102"/>
              <w:jc w:val="both"/>
              <w:rPr>
                <w:sz w:val="24"/>
                <w:szCs w:val="24"/>
              </w:rPr>
            </w:pPr>
            <w:r w:rsidRPr="00AE1EC9">
              <w:rPr>
                <w:sz w:val="24"/>
                <w:szCs w:val="24"/>
              </w:rPr>
              <w:t xml:space="preserve">Границы: </w:t>
            </w:r>
            <w:proofErr w:type="gramStart"/>
            <w:r w:rsidRPr="00AE1EC9">
              <w:rPr>
                <w:sz w:val="24"/>
                <w:szCs w:val="24"/>
              </w:rPr>
              <w:t>х</w:t>
            </w:r>
            <w:proofErr w:type="gramEnd"/>
            <w:r w:rsidRPr="00AE1EC9">
              <w:rPr>
                <w:sz w:val="24"/>
                <w:szCs w:val="24"/>
              </w:rPr>
              <w:t>. Черкесский - ул. Закавказская четная №№ 4,6,8,14 и нечетная сторона №№ 5,11,15,17, пер. Южный с № 1 по № 9</w:t>
            </w:r>
          </w:p>
          <w:p w:rsidR="007C08EE" w:rsidRPr="00AE1EC9" w:rsidRDefault="007C08EE" w:rsidP="00194B2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7C08EE" w:rsidRPr="00AE1EC9" w:rsidRDefault="007C08EE" w:rsidP="00194B27">
            <w:pPr>
              <w:jc w:val="center"/>
              <w:rPr>
                <w:sz w:val="24"/>
                <w:szCs w:val="24"/>
              </w:rPr>
            </w:pPr>
            <w:r w:rsidRPr="00AE1EC9">
              <w:rPr>
                <w:sz w:val="24"/>
                <w:szCs w:val="24"/>
              </w:rPr>
              <w:t>56</w:t>
            </w:r>
          </w:p>
        </w:tc>
        <w:tc>
          <w:tcPr>
            <w:tcW w:w="1701" w:type="dxa"/>
            <w:vAlign w:val="center"/>
          </w:tcPr>
          <w:p w:rsidR="007C08EE" w:rsidRPr="00AE1EC9" w:rsidRDefault="007C08EE" w:rsidP="00194B27">
            <w:pPr>
              <w:jc w:val="center"/>
              <w:rPr>
                <w:sz w:val="24"/>
                <w:szCs w:val="24"/>
              </w:rPr>
            </w:pPr>
          </w:p>
        </w:tc>
      </w:tr>
    </w:tbl>
    <w:p w:rsidR="007C08EE" w:rsidRPr="00AE1EC9" w:rsidRDefault="007C08EE" w:rsidP="007C08EE">
      <w:pPr>
        <w:rPr>
          <w:b/>
          <w:sz w:val="24"/>
          <w:szCs w:val="24"/>
        </w:rPr>
      </w:pPr>
    </w:p>
    <w:p w:rsidR="002B04EF" w:rsidRDefault="007C08EE"/>
    <w:sectPr w:rsidR="002B04EF" w:rsidSect="006B42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BC6A26"/>
    <w:rsid w:val="00117B59"/>
    <w:rsid w:val="00211CA3"/>
    <w:rsid w:val="0052106C"/>
    <w:rsid w:val="006B4221"/>
    <w:rsid w:val="00754789"/>
    <w:rsid w:val="007C08EE"/>
    <w:rsid w:val="007C6F92"/>
    <w:rsid w:val="008A21DE"/>
    <w:rsid w:val="00AF51E8"/>
    <w:rsid w:val="00B449FE"/>
    <w:rsid w:val="00BC6A26"/>
    <w:rsid w:val="00C86493"/>
    <w:rsid w:val="00EC4A95"/>
    <w:rsid w:val="00F83DCD"/>
    <w:rsid w:val="00FC48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08EE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540</Words>
  <Characters>3079</Characters>
  <Application>Microsoft Office Word</Application>
  <DocSecurity>0</DocSecurity>
  <Lines>25</Lines>
  <Paragraphs>7</Paragraphs>
  <ScaleCrop>false</ScaleCrop>
  <Company/>
  <LinksUpToDate>false</LinksUpToDate>
  <CharactersWithSpaces>3612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Стоянова</dc:creator>
  <cp:lastModifiedBy>Стоянова</cp:lastModifiedBy>
  <cp:revision>2</cp:revision>
  <dcterms:created xsi:type="dcterms:W3CDTF">2025-12-24T06:33:00Z</dcterms:created>
  <dcterms:modified xsi:type="dcterms:W3CDTF">2025-12-24T06:33:00Z</dcterms:modified>
</cp:coreProperties>
</file>