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188" w:rsidRDefault="00452188" w:rsidP="00452188">
      <w:pPr>
        <w:jc w:val="center"/>
      </w:pPr>
      <w:r>
        <w:rPr>
          <w:noProof/>
        </w:rPr>
        <w:drawing>
          <wp:inline distT="0" distB="0" distL="0" distR="0">
            <wp:extent cx="606425" cy="606425"/>
            <wp:effectExtent l="19050" t="0" r="3175"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
                    <a:srcRect/>
                    <a:stretch>
                      <a:fillRect/>
                    </a:stretch>
                  </pic:blipFill>
                  <pic:spPr bwMode="auto">
                    <a:xfrm>
                      <a:off x="0" y="0"/>
                      <a:ext cx="606425" cy="606425"/>
                    </a:xfrm>
                    <a:prstGeom prst="rect">
                      <a:avLst/>
                    </a:prstGeom>
                    <a:noFill/>
                    <a:ln w="9525">
                      <a:noFill/>
                      <a:miter lim="800000"/>
                      <a:headEnd/>
                      <a:tailEnd/>
                    </a:ln>
                  </pic:spPr>
                </pic:pic>
              </a:graphicData>
            </a:graphic>
          </wp:inline>
        </w:drawing>
      </w:r>
    </w:p>
    <w:p w:rsidR="00452188" w:rsidRDefault="00452188" w:rsidP="00452188">
      <w:pPr>
        <w:pBdr>
          <w:bottom w:val="double" w:sz="12" w:space="1" w:color="auto"/>
        </w:pBdr>
        <w:jc w:val="center"/>
        <w:rPr>
          <w:b/>
          <w:sz w:val="32"/>
        </w:rPr>
      </w:pPr>
      <w:r>
        <w:rPr>
          <w:b/>
          <w:sz w:val="32"/>
        </w:rPr>
        <w:t xml:space="preserve">ТЕРРИТОРИАЛЬНАЯ  ИЗБИРАТЕЛЬНАЯ   КОМИССИЯ </w:t>
      </w:r>
    </w:p>
    <w:p w:rsidR="00452188" w:rsidRDefault="00452188" w:rsidP="00452188">
      <w:pPr>
        <w:pBdr>
          <w:bottom w:val="double" w:sz="12" w:space="1" w:color="auto"/>
        </w:pBdr>
        <w:jc w:val="center"/>
        <w:rPr>
          <w:b/>
          <w:sz w:val="32"/>
        </w:rPr>
      </w:pPr>
      <w:r>
        <w:rPr>
          <w:b/>
          <w:sz w:val="32"/>
        </w:rPr>
        <w:t xml:space="preserve">ОРЛОВСКОГО  РАЙОНА  РОСТОВСКОЙ  ОБЛАСТИ  </w:t>
      </w:r>
    </w:p>
    <w:p w:rsidR="00452188" w:rsidRPr="004609FA" w:rsidRDefault="00452188" w:rsidP="00452188">
      <w:pPr>
        <w:tabs>
          <w:tab w:val="left" w:pos="3630"/>
        </w:tabs>
        <w:spacing w:before="240" w:after="240"/>
        <w:jc w:val="center"/>
        <w:rPr>
          <w:b/>
          <w:sz w:val="28"/>
          <w:szCs w:val="28"/>
        </w:rPr>
      </w:pPr>
      <w:r w:rsidRPr="004609FA">
        <w:rPr>
          <w:b/>
          <w:sz w:val="28"/>
          <w:szCs w:val="28"/>
        </w:rPr>
        <w:t>ПОСТАНОВЛЕНИЕ</w:t>
      </w:r>
    </w:p>
    <w:p w:rsidR="00452188" w:rsidRPr="004609FA" w:rsidRDefault="00452188" w:rsidP="00452188">
      <w:pPr>
        <w:spacing w:line="360" w:lineRule="auto"/>
        <w:jc w:val="center"/>
        <w:rPr>
          <w:sz w:val="28"/>
        </w:rPr>
      </w:pPr>
      <w:r>
        <w:rPr>
          <w:sz w:val="28"/>
        </w:rPr>
        <w:t>20 декабря 2023 г.</w:t>
      </w:r>
      <w:r>
        <w:rPr>
          <w:sz w:val="28"/>
        </w:rPr>
        <w:tab/>
      </w:r>
      <w:r>
        <w:rPr>
          <w:sz w:val="28"/>
        </w:rPr>
        <w:tab/>
      </w:r>
      <w:r>
        <w:rPr>
          <w:sz w:val="28"/>
        </w:rPr>
        <w:tab/>
      </w:r>
      <w:r>
        <w:rPr>
          <w:sz w:val="28"/>
        </w:rPr>
        <w:tab/>
      </w:r>
      <w:r w:rsidRPr="00D420CE">
        <w:rPr>
          <w:sz w:val="28"/>
        </w:rPr>
        <w:tab/>
      </w:r>
      <w:r>
        <w:rPr>
          <w:sz w:val="28"/>
        </w:rPr>
        <w:tab/>
      </w:r>
      <w:r>
        <w:rPr>
          <w:sz w:val="28"/>
        </w:rPr>
        <w:tab/>
      </w:r>
      <w:r>
        <w:rPr>
          <w:sz w:val="28"/>
        </w:rPr>
        <w:tab/>
      </w:r>
      <w:r>
        <w:rPr>
          <w:sz w:val="28"/>
        </w:rPr>
        <w:tab/>
        <w:t>№ 79-1</w:t>
      </w:r>
    </w:p>
    <w:p w:rsidR="00452188" w:rsidRPr="004609FA" w:rsidRDefault="00452188" w:rsidP="00452188">
      <w:pPr>
        <w:spacing w:line="360" w:lineRule="auto"/>
        <w:jc w:val="center"/>
        <w:rPr>
          <w:sz w:val="28"/>
          <w:szCs w:val="28"/>
        </w:rPr>
      </w:pPr>
      <w:r w:rsidRPr="004609FA">
        <w:rPr>
          <w:sz w:val="28"/>
          <w:szCs w:val="28"/>
        </w:rPr>
        <w:t>п.</w:t>
      </w:r>
      <w:r>
        <w:rPr>
          <w:sz w:val="28"/>
          <w:szCs w:val="28"/>
        </w:rPr>
        <w:t xml:space="preserve"> </w:t>
      </w:r>
      <w:r w:rsidRPr="004609FA">
        <w:rPr>
          <w:sz w:val="28"/>
          <w:szCs w:val="28"/>
        </w:rPr>
        <w:t>Орловский</w:t>
      </w:r>
    </w:p>
    <w:p w:rsidR="00452188" w:rsidRPr="00FE233D" w:rsidRDefault="00452188" w:rsidP="00452188">
      <w:pPr>
        <w:pStyle w:val="a5"/>
        <w:tabs>
          <w:tab w:val="left" w:pos="7513"/>
        </w:tabs>
        <w:spacing w:after="240" w:line="240" w:lineRule="auto"/>
        <w:ind w:left="1701" w:right="1701" w:firstLine="0"/>
        <w:rPr>
          <w:b/>
          <w:sz w:val="28"/>
          <w:szCs w:val="28"/>
        </w:rPr>
      </w:pPr>
      <w:r w:rsidRPr="00FE233D">
        <w:rPr>
          <w:b/>
          <w:bCs/>
          <w:sz w:val="28"/>
        </w:rPr>
        <w:t>О</w:t>
      </w:r>
      <w:r>
        <w:rPr>
          <w:b/>
          <w:bCs/>
          <w:sz w:val="28"/>
        </w:rPr>
        <w:t xml:space="preserve"> </w:t>
      </w:r>
      <w:r w:rsidRPr="00FE233D">
        <w:rPr>
          <w:b/>
          <w:bCs/>
          <w:sz w:val="28"/>
        </w:rPr>
        <w:t>сборе</w:t>
      </w:r>
      <w:r>
        <w:rPr>
          <w:b/>
          <w:bCs/>
          <w:sz w:val="28"/>
        </w:rPr>
        <w:t xml:space="preserve"> </w:t>
      </w:r>
      <w:r w:rsidRPr="00FE233D">
        <w:rPr>
          <w:b/>
          <w:bCs/>
          <w:sz w:val="28"/>
        </w:rPr>
        <w:t>предложений</w:t>
      </w:r>
      <w:r>
        <w:rPr>
          <w:b/>
          <w:bCs/>
          <w:sz w:val="28"/>
        </w:rPr>
        <w:t xml:space="preserve"> </w:t>
      </w:r>
      <w:r w:rsidRPr="00FE233D">
        <w:rPr>
          <w:b/>
          <w:bCs/>
          <w:sz w:val="28"/>
        </w:rPr>
        <w:t>для</w:t>
      </w:r>
      <w:r>
        <w:rPr>
          <w:b/>
          <w:bCs/>
          <w:sz w:val="28"/>
        </w:rPr>
        <w:t xml:space="preserve"> </w:t>
      </w:r>
      <w:r w:rsidRPr="00FE233D">
        <w:rPr>
          <w:b/>
          <w:bCs/>
          <w:sz w:val="28"/>
        </w:rPr>
        <w:t>дополнительного</w:t>
      </w:r>
      <w:r>
        <w:rPr>
          <w:b/>
          <w:bCs/>
          <w:sz w:val="28"/>
        </w:rPr>
        <w:t xml:space="preserve"> </w:t>
      </w:r>
      <w:r w:rsidRPr="00FE233D">
        <w:rPr>
          <w:b/>
          <w:bCs/>
          <w:sz w:val="28"/>
        </w:rPr>
        <w:t>зачисления</w:t>
      </w:r>
      <w:r>
        <w:rPr>
          <w:b/>
          <w:bCs/>
          <w:sz w:val="28"/>
        </w:rPr>
        <w:t xml:space="preserve"> </w:t>
      </w:r>
      <w:r w:rsidRPr="00FE233D">
        <w:rPr>
          <w:b/>
          <w:bCs/>
          <w:sz w:val="28"/>
        </w:rPr>
        <w:t>в</w:t>
      </w:r>
      <w:r>
        <w:rPr>
          <w:b/>
          <w:bCs/>
          <w:sz w:val="28"/>
        </w:rPr>
        <w:t xml:space="preserve"> </w:t>
      </w:r>
      <w:r w:rsidRPr="00FE233D">
        <w:rPr>
          <w:b/>
          <w:bCs/>
          <w:sz w:val="28"/>
        </w:rPr>
        <w:t>резерв</w:t>
      </w:r>
      <w:r>
        <w:rPr>
          <w:b/>
          <w:bCs/>
          <w:sz w:val="28"/>
        </w:rPr>
        <w:t xml:space="preserve"> </w:t>
      </w:r>
      <w:r w:rsidRPr="00FE233D">
        <w:rPr>
          <w:b/>
          <w:bCs/>
          <w:sz w:val="28"/>
        </w:rPr>
        <w:t>составов</w:t>
      </w:r>
      <w:r>
        <w:rPr>
          <w:b/>
          <w:bCs/>
          <w:sz w:val="28"/>
        </w:rPr>
        <w:t xml:space="preserve"> </w:t>
      </w:r>
      <w:r w:rsidRPr="00FE233D">
        <w:rPr>
          <w:b/>
          <w:bCs/>
          <w:sz w:val="28"/>
        </w:rPr>
        <w:t>участковых</w:t>
      </w:r>
      <w:r>
        <w:rPr>
          <w:b/>
          <w:bCs/>
          <w:sz w:val="28"/>
        </w:rPr>
        <w:t xml:space="preserve"> </w:t>
      </w:r>
      <w:r w:rsidRPr="00AC1451">
        <w:rPr>
          <w:b/>
          <w:sz w:val="28"/>
          <w:szCs w:val="28"/>
        </w:rPr>
        <w:t>избирательных</w:t>
      </w:r>
      <w:r>
        <w:rPr>
          <w:b/>
          <w:bCs/>
          <w:sz w:val="28"/>
        </w:rPr>
        <w:t xml:space="preserve"> </w:t>
      </w:r>
      <w:r w:rsidRPr="00FE233D">
        <w:rPr>
          <w:b/>
          <w:bCs/>
          <w:sz w:val="28"/>
        </w:rPr>
        <w:t>комиссий</w:t>
      </w:r>
      <w:r>
        <w:rPr>
          <w:b/>
          <w:bCs/>
          <w:sz w:val="28"/>
        </w:rPr>
        <w:t xml:space="preserve"> </w:t>
      </w:r>
      <w:r w:rsidRPr="00FE233D">
        <w:rPr>
          <w:b/>
          <w:bCs/>
          <w:sz w:val="28"/>
        </w:rPr>
        <w:t>на</w:t>
      </w:r>
      <w:r>
        <w:rPr>
          <w:b/>
          <w:bCs/>
          <w:sz w:val="28"/>
        </w:rPr>
        <w:t xml:space="preserve"> </w:t>
      </w:r>
      <w:r w:rsidRPr="00FE233D">
        <w:rPr>
          <w:b/>
          <w:bCs/>
          <w:sz w:val="28"/>
        </w:rPr>
        <w:t>территории</w:t>
      </w:r>
      <w:r>
        <w:rPr>
          <w:b/>
          <w:bCs/>
          <w:sz w:val="28"/>
        </w:rPr>
        <w:t xml:space="preserve"> </w:t>
      </w:r>
      <w:r w:rsidRPr="00FE233D">
        <w:rPr>
          <w:b/>
          <w:bCs/>
          <w:sz w:val="28"/>
        </w:rPr>
        <w:t>Орловского</w:t>
      </w:r>
      <w:r>
        <w:rPr>
          <w:b/>
          <w:bCs/>
          <w:sz w:val="28"/>
        </w:rPr>
        <w:t xml:space="preserve"> </w:t>
      </w:r>
      <w:r w:rsidRPr="00FE233D">
        <w:rPr>
          <w:b/>
          <w:bCs/>
          <w:sz w:val="28"/>
        </w:rPr>
        <w:t>района</w:t>
      </w:r>
      <w:r>
        <w:rPr>
          <w:b/>
          <w:sz w:val="28"/>
        </w:rPr>
        <w:t xml:space="preserve"> </w:t>
      </w:r>
      <w:r w:rsidRPr="00FE233D">
        <w:rPr>
          <w:b/>
          <w:sz w:val="28"/>
        </w:rPr>
        <w:t>Ростовской</w:t>
      </w:r>
      <w:r>
        <w:rPr>
          <w:b/>
          <w:sz w:val="28"/>
        </w:rPr>
        <w:t xml:space="preserve"> </w:t>
      </w:r>
      <w:r w:rsidRPr="00FE233D">
        <w:rPr>
          <w:b/>
          <w:sz w:val="28"/>
        </w:rPr>
        <w:t>области</w:t>
      </w:r>
    </w:p>
    <w:p w:rsidR="00452188" w:rsidRPr="00FE233D" w:rsidRDefault="00452188" w:rsidP="00452188">
      <w:pPr>
        <w:pStyle w:val="ConsPlusNormal"/>
        <w:spacing w:line="276" w:lineRule="auto"/>
        <w:ind w:right="-143" w:firstLine="851"/>
        <w:jc w:val="both"/>
        <w:rPr>
          <w:rFonts w:ascii="Times New Roman" w:hAnsi="Times New Roman" w:cs="Times New Roman"/>
          <w:sz w:val="28"/>
          <w:szCs w:val="28"/>
        </w:rPr>
      </w:pPr>
      <w:proofErr w:type="gramStart"/>
      <w:r w:rsidRPr="00FE233D">
        <w:rPr>
          <w:rFonts w:ascii="Times New Roman" w:hAnsi="Times New Roman" w:cs="Times New Roman"/>
          <w:sz w:val="28"/>
          <w:szCs w:val="28"/>
        </w:rPr>
        <w:t>В</w:t>
      </w:r>
      <w:r>
        <w:rPr>
          <w:rFonts w:ascii="Times New Roman" w:hAnsi="Times New Roman" w:cs="Times New Roman"/>
          <w:sz w:val="28"/>
          <w:szCs w:val="28"/>
        </w:rPr>
        <w:t xml:space="preserve"> </w:t>
      </w:r>
      <w:r w:rsidRPr="00FE233D">
        <w:rPr>
          <w:rFonts w:ascii="Times New Roman" w:hAnsi="Times New Roman" w:cs="Times New Roman"/>
          <w:sz w:val="28"/>
          <w:szCs w:val="28"/>
        </w:rPr>
        <w:t>соответствии</w:t>
      </w:r>
      <w:r>
        <w:rPr>
          <w:rFonts w:ascii="Times New Roman" w:hAnsi="Times New Roman" w:cs="Times New Roman"/>
          <w:sz w:val="28"/>
          <w:szCs w:val="28"/>
        </w:rPr>
        <w:t xml:space="preserve"> </w:t>
      </w:r>
      <w:r w:rsidRPr="00FE233D">
        <w:rPr>
          <w:rFonts w:ascii="Times New Roman" w:hAnsi="Times New Roman" w:cs="Times New Roman"/>
          <w:sz w:val="28"/>
          <w:szCs w:val="28"/>
        </w:rPr>
        <w:t>с</w:t>
      </w:r>
      <w:r>
        <w:rPr>
          <w:rFonts w:ascii="Times New Roman" w:hAnsi="Times New Roman" w:cs="Times New Roman"/>
          <w:sz w:val="28"/>
          <w:szCs w:val="28"/>
        </w:rPr>
        <w:t xml:space="preserve"> </w:t>
      </w:r>
      <w:r w:rsidRPr="0040451A">
        <w:rPr>
          <w:rFonts w:ascii="Times New Roman" w:hAnsi="Times New Roman" w:cs="Times New Roman"/>
          <w:sz w:val="28"/>
          <w:szCs w:val="28"/>
        </w:rPr>
        <w:t>пунктом 5</w:t>
      </w:r>
      <w:r w:rsidRPr="0040451A">
        <w:rPr>
          <w:rFonts w:ascii="Times New Roman" w:hAnsi="Times New Roman" w:cs="Times New Roman"/>
          <w:sz w:val="28"/>
          <w:szCs w:val="28"/>
          <w:vertAlign w:val="superscript"/>
        </w:rPr>
        <w:t>1</w:t>
      </w:r>
      <w:r>
        <w:rPr>
          <w:rFonts w:ascii="Times New Roman" w:hAnsi="Times New Roman" w:cs="Times New Roman"/>
          <w:sz w:val="28"/>
          <w:szCs w:val="28"/>
        </w:rPr>
        <w:t xml:space="preserve"> </w:t>
      </w:r>
      <w:r w:rsidRPr="00FE233D">
        <w:rPr>
          <w:rFonts w:ascii="Times New Roman" w:hAnsi="Times New Roman" w:cs="Times New Roman"/>
          <w:sz w:val="28"/>
          <w:szCs w:val="28"/>
        </w:rPr>
        <w:t>статьи</w:t>
      </w:r>
      <w:r>
        <w:rPr>
          <w:rFonts w:ascii="Times New Roman" w:hAnsi="Times New Roman" w:cs="Times New Roman"/>
          <w:sz w:val="28"/>
          <w:szCs w:val="28"/>
        </w:rPr>
        <w:t xml:space="preserve"> </w:t>
      </w:r>
      <w:r w:rsidRPr="00FE233D">
        <w:rPr>
          <w:rFonts w:ascii="Times New Roman" w:hAnsi="Times New Roman" w:cs="Times New Roman"/>
          <w:sz w:val="28"/>
          <w:szCs w:val="28"/>
        </w:rPr>
        <w:t>27</w:t>
      </w:r>
      <w:r>
        <w:rPr>
          <w:rFonts w:ascii="Times New Roman" w:hAnsi="Times New Roman" w:cs="Times New Roman"/>
          <w:sz w:val="28"/>
          <w:szCs w:val="28"/>
        </w:rPr>
        <w:t xml:space="preserve"> </w:t>
      </w:r>
      <w:r w:rsidRPr="00FE233D">
        <w:rPr>
          <w:rFonts w:ascii="Times New Roman" w:hAnsi="Times New Roman" w:cs="Times New Roman"/>
          <w:sz w:val="28"/>
          <w:szCs w:val="28"/>
        </w:rPr>
        <w:t>Федерального</w:t>
      </w:r>
      <w:r>
        <w:rPr>
          <w:rFonts w:ascii="Times New Roman" w:hAnsi="Times New Roman" w:cs="Times New Roman"/>
          <w:sz w:val="28"/>
          <w:szCs w:val="28"/>
        </w:rPr>
        <w:t xml:space="preserve"> </w:t>
      </w:r>
      <w:r w:rsidRPr="00FE233D">
        <w:rPr>
          <w:rFonts w:ascii="Times New Roman" w:hAnsi="Times New Roman" w:cs="Times New Roman"/>
          <w:sz w:val="28"/>
          <w:szCs w:val="28"/>
        </w:rPr>
        <w:t>закона</w:t>
      </w:r>
      <w:r w:rsidRPr="00FE233D">
        <w:rPr>
          <w:rFonts w:ascii="Times New Roman" w:hAnsi="Times New Roman" w:cs="Times New Roman"/>
          <w:sz w:val="28"/>
          <w:szCs w:val="28"/>
        </w:rPr>
        <w:br/>
        <w:t>от</w:t>
      </w:r>
      <w:r>
        <w:rPr>
          <w:rFonts w:ascii="Times New Roman" w:hAnsi="Times New Roman" w:cs="Times New Roman"/>
          <w:sz w:val="28"/>
          <w:szCs w:val="28"/>
        </w:rPr>
        <w:t xml:space="preserve"> </w:t>
      </w:r>
      <w:r w:rsidRPr="00FE233D">
        <w:rPr>
          <w:rFonts w:ascii="Times New Roman" w:hAnsi="Times New Roman" w:cs="Times New Roman"/>
          <w:sz w:val="28"/>
          <w:szCs w:val="28"/>
        </w:rPr>
        <w:t>12.06.2002</w:t>
      </w:r>
      <w:r>
        <w:rPr>
          <w:rFonts w:ascii="Times New Roman" w:hAnsi="Times New Roman" w:cs="Times New Roman"/>
          <w:sz w:val="28"/>
          <w:szCs w:val="28"/>
        </w:rPr>
        <w:t xml:space="preserve"> </w:t>
      </w:r>
      <w:r w:rsidRPr="00FE233D">
        <w:rPr>
          <w:rFonts w:ascii="Times New Roman" w:hAnsi="Times New Roman" w:cs="Times New Roman"/>
          <w:sz w:val="28"/>
          <w:szCs w:val="28"/>
        </w:rPr>
        <w:t>г.</w:t>
      </w:r>
      <w:r>
        <w:rPr>
          <w:rFonts w:ascii="Times New Roman" w:hAnsi="Times New Roman" w:cs="Times New Roman"/>
          <w:sz w:val="28"/>
          <w:szCs w:val="28"/>
        </w:rPr>
        <w:t xml:space="preserve"> </w:t>
      </w:r>
      <w:r w:rsidRPr="00FE233D">
        <w:rPr>
          <w:rFonts w:ascii="Times New Roman" w:hAnsi="Times New Roman" w:cs="Times New Roman"/>
          <w:sz w:val="28"/>
          <w:szCs w:val="28"/>
        </w:rPr>
        <w:t>№67-ФЗ</w:t>
      </w:r>
      <w:r>
        <w:rPr>
          <w:rFonts w:ascii="Times New Roman" w:hAnsi="Times New Roman" w:cs="Times New Roman"/>
          <w:sz w:val="28"/>
          <w:szCs w:val="28"/>
        </w:rPr>
        <w:t xml:space="preserve"> </w:t>
      </w:r>
      <w:r w:rsidRPr="00FE233D">
        <w:rPr>
          <w:rFonts w:ascii="Times New Roman" w:hAnsi="Times New Roman" w:cs="Times New Roman"/>
          <w:sz w:val="28"/>
          <w:szCs w:val="28"/>
        </w:rPr>
        <w:t>«Об</w:t>
      </w:r>
      <w:r>
        <w:rPr>
          <w:rFonts w:ascii="Times New Roman" w:hAnsi="Times New Roman" w:cs="Times New Roman"/>
          <w:sz w:val="28"/>
          <w:szCs w:val="28"/>
        </w:rPr>
        <w:t xml:space="preserve"> </w:t>
      </w:r>
      <w:r w:rsidRPr="00FE233D">
        <w:rPr>
          <w:rFonts w:ascii="Times New Roman" w:hAnsi="Times New Roman" w:cs="Times New Roman"/>
          <w:sz w:val="28"/>
          <w:szCs w:val="28"/>
        </w:rPr>
        <w:t>основных</w:t>
      </w:r>
      <w:r>
        <w:rPr>
          <w:rFonts w:ascii="Times New Roman" w:hAnsi="Times New Roman" w:cs="Times New Roman"/>
          <w:sz w:val="28"/>
          <w:szCs w:val="28"/>
        </w:rPr>
        <w:t xml:space="preserve"> </w:t>
      </w:r>
      <w:r w:rsidRPr="00FE233D">
        <w:rPr>
          <w:rFonts w:ascii="Times New Roman" w:hAnsi="Times New Roman" w:cs="Times New Roman"/>
          <w:sz w:val="28"/>
          <w:szCs w:val="28"/>
        </w:rPr>
        <w:t>гарантиях</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избирательных</w:t>
      </w:r>
      <w:r>
        <w:rPr>
          <w:rFonts w:ascii="Times New Roman" w:hAnsi="Times New Roman" w:cs="Times New Roman"/>
          <w:sz w:val="28"/>
          <w:szCs w:val="28"/>
        </w:rPr>
        <w:t xml:space="preserve"> </w:t>
      </w:r>
      <w:r w:rsidRPr="00FE233D">
        <w:rPr>
          <w:rFonts w:ascii="Times New Roman" w:hAnsi="Times New Roman" w:cs="Times New Roman"/>
          <w:sz w:val="28"/>
          <w:szCs w:val="28"/>
        </w:rPr>
        <w:t>прав</w:t>
      </w:r>
      <w:r>
        <w:rPr>
          <w:rFonts w:ascii="Times New Roman" w:hAnsi="Times New Roman" w:cs="Times New Roman"/>
          <w:sz w:val="28"/>
          <w:szCs w:val="28"/>
        </w:rPr>
        <w:t xml:space="preserve"> </w:t>
      </w:r>
      <w:r w:rsidRPr="00FE233D">
        <w:rPr>
          <w:rFonts w:ascii="Times New Roman" w:hAnsi="Times New Roman" w:cs="Times New Roman"/>
          <w:sz w:val="28"/>
          <w:szCs w:val="28"/>
        </w:rPr>
        <w:t>и</w:t>
      </w:r>
      <w:r>
        <w:rPr>
          <w:rFonts w:ascii="Times New Roman" w:hAnsi="Times New Roman" w:cs="Times New Roman"/>
          <w:sz w:val="28"/>
          <w:szCs w:val="28"/>
        </w:rPr>
        <w:t xml:space="preserve"> </w:t>
      </w:r>
      <w:r w:rsidRPr="00FE233D">
        <w:rPr>
          <w:rFonts w:ascii="Times New Roman" w:hAnsi="Times New Roman" w:cs="Times New Roman"/>
          <w:sz w:val="28"/>
          <w:szCs w:val="28"/>
        </w:rPr>
        <w:t>права</w:t>
      </w:r>
      <w:r>
        <w:rPr>
          <w:rFonts w:ascii="Times New Roman" w:hAnsi="Times New Roman" w:cs="Times New Roman"/>
          <w:sz w:val="28"/>
          <w:szCs w:val="28"/>
        </w:rPr>
        <w:t xml:space="preserve"> </w:t>
      </w:r>
      <w:r w:rsidRPr="00FE233D">
        <w:rPr>
          <w:rFonts w:ascii="Times New Roman" w:hAnsi="Times New Roman" w:cs="Times New Roman"/>
          <w:sz w:val="28"/>
          <w:szCs w:val="28"/>
        </w:rPr>
        <w:t>на</w:t>
      </w:r>
      <w:r>
        <w:rPr>
          <w:rFonts w:ascii="Times New Roman" w:hAnsi="Times New Roman" w:cs="Times New Roman"/>
          <w:sz w:val="28"/>
          <w:szCs w:val="28"/>
        </w:rPr>
        <w:t xml:space="preserve"> </w:t>
      </w:r>
      <w:r w:rsidRPr="00FE233D">
        <w:rPr>
          <w:rFonts w:ascii="Times New Roman" w:hAnsi="Times New Roman" w:cs="Times New Roman"/>
          <w:sz w:val="28"/>
          <w:szCs w:val="28"/>
        </w:rPr>
        <w:t>участие</w:t>
      </w:r>
      <w:r>
        <w:rPr>
          <w:rFonts w:ascii="Times New Roman" w:hAnsi="Times New Roman" w:cs="Times New Roman"/>
          <w:sz w:val="28"/>
          <w:szCs w:val="28"/>
        </w:rPr>
        <w:t xml:space="preserve"> </w:t>
      </w:r>
      <w:r w:rsidRPr="00FE233D">
        <w:rPr>
          <w:rFonts w:ascii="Times New Roman" w:hAnsi="Times New Roman" w:cs="Times New Roman"/>
          <w:sz w:val="28"/>
          <w:szCs w:val="28"/>
        </w:rPr>
        <w:t>в</w:t>
      </w:r>
      <w:r>
        <w:rPr>
          <w:rFonts w:ascii="Times New Roman" w:hAnsi="Times New Roman" w:cs="Times New Roman"/>
          <w:sz w:val="28"/>
          <w:szCs w:val="28"/>
        </w:rPr>
        <w:t xml:space="preserve"> </w:t>
      </w:r>
      <w:r w:rsidRPr="00FE233D">
        <w:rPr>
          <w:rFonts w:ascii="Times New Roman" w:hAnsi="Times New Roman" w:cs="Times New Roman"/>
          <w:sz w:val="28"/>
          <w:szCs w:val="28"/>
        </w:rPr>
        <w:t>референдуме</w:t>
      </w:r>
      <w:r>
        <w:rPr>
          <w:rFonts w:ascii="Times New Roman" w:hAnsi="Times New Roman" w:cs="Times New Roman"/>
          <w:sz w:val="28"/>
          <w:szCs w:val="28"/>
        </w:rPr>
        <w:t xml:space="preserve"> </w:t>
      </w:r>
      <w:r w:rsidRPr="00FE233D">
        <w:rPr>
          <w:rFonts w:ascii="Times New Roman" w:hAnsi="Times New Roman" w:cs="Times New Roman"/>
          <w:sz w:val="28"/>
          <w:szCs w:val="28"/>
        </w:rPr>
        <w:t>граждан</w:t>
      </w:r>
      <w:r>
        <w:rPr>
          <w:rFonts w:ascii="Times New Roman" w:hAnsi="Times New Roman" w:cs="Times New Roman"/>
          <w:sz w:val="28"/>
          <w:szCs w:val="28"/>
        </w:rPr>
        <w:t xml:space="preserve"> </w:t>
      </w:r>
      <w:r w:rsidRPr="00FE233D">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BE6012">
        <w:rPr>
          <w:rFonts w:ascii="Times New Roman" w:hAnsi="Times New Roman" w:cs="Times New Roman"/>
          <w:sz w:val="28"/>
          <w:szCs w:val="28"/>
        </w:rPr>
        <w:t>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избирательной</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r>
        <w:rPr>
          <w:rFonts w:ascii="Times New Roman" w:hAnsi="Times New Roman" w:cs="Times New Roman"/>
          <w:sz w:val="28"/>
          <w:szCs w:val="28"/>
        </w:rPr>
        <w:t xml:space="preserve"> </w:t>
      </w:r>
      <w:r w:rsidRPr="00FE233D">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FE233D">
        <w:rPr>
          <w:rFonts w:ascii="Times New Roman" w:hAnsi="Times New Roman" w:cs="Times New Roman"/>
          <w:sz w:val="28"/>
          <w:szCs w:val="28"/>
        </w:rPr>
        <w:t>Федерации</w:t>
      </w:r>
      <w:r>
        <w:rPr>
          <w:rFonts w:ascii="Times New Roman" w:hAnsi="Times New Roman" w:cs="Times New Roman"/>
          <w:sz w:val="28"/>
          <w:szCs w:val="28"/>
        </w:rPr>
        <w:t xml:space="preserve"> </w:t>
      </w:r>
      <w:r w:rsidRPr="00FE233D">
        <w:rPr>
          <w:rFonts w:ascii="Times New Roman" w:hAnsi="Times New Roman" w:cs="Times New Roman"/>
          <w:sz w:val="28"/>
          <w:szCs w:val="28"/>
        </w:rPr>
        <w:t>от</w:t>
      </w:r>
      <w:r>
        <w:rPr>
          <w:rFonts w:ascii="Times New Roman" w:hAnsi="Times New Roman" w:cs="Times New Roman"/>
          <w:sz w:val="28"/>
          <w:szCs w:val="28"/>
        </w:rPr>
        <w:t xml:space="preserve"> </w:t>
      </w:r>
      <w:r w:rsidRPr="00FE233D">
        <w:rPr>
          <w:rFonts w:ascii="Times New Roman" w:hAnsi="Times New Roman" w:cs="Times New Roman"/>
          <w:sz w:val="28"/>
          <w:szCs w:val="28"/>
        </w:rPr>
        <w:t>05.12.2012г</w:t>
      </w:r>
      <w:proofErr w:type="gramEnd"/>
      <w:r w:rsidRPr="00FE233D">
        <w:rPr>
          <w:rFonts w:ascii="Times New Roman" w:hAnsi="Times New Roman" w:cs="Times New Roman"/>
          <w:sz w:val="28"/>
          <w:szCs w:val="28"/>
        </w:rPr>
        <w:t>.</w:t>
      </w:r>
      <w:r>
        <w:rPr>
          <w:rFonts w:ascii="Times New Roman" w:hAnsi="Times New Roman" w:cs="Times New Roman"/>
          <w:sz w:val="28"/>
          <w:szCs w:val="28"/>
        </w:rPr>
        <w:t xml:space="preserve"> </w:t>
      </w:r>
      <w:r w:rsidRPr="00FE233D">
        <w:rPr>
          <w:rFonts w:ascii="Times New Roman" w:hAnsi="Times New Roman" w:cs="Times New Roman"/>
          <w:sz w:val="28"/>
          <w:szCs w:val="28"/>
        </w:rPr>
        <w:t>№152/1137-6,</w:t>
      </w:r>
      <w:r>
        <w:rPr>
          <w:rFonts w:ascii="Times New Roman" w:hAnsi="Times New Roman" w:cs="Times New Roman"/>
          <w:sz w:val="28"/>
          <w:szCs w:val="28"/>
        </w:rPr>
        <w:t xml:space="preserve"> </w:t>
      </w:r>
      <w:r w:rsidRPr="00FE233D">
        <w:rPr>
          <w:rFonts w:ascii="Times New Roman" w:hAnsi="Times New Roman" w:cs="Times New Roman"/>
          <w:sz w:val="28"/>
          <w:szCs w:val="28"/>
        </w:rPr>
        <w:t>постановлением</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Избирательной</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r>
        <w:rPr>
          <w:rFonts w:ascii="Times New Roman" w:hAnsi="Times New Roman" w:cs="Times New Roman"/>
          <w:sz w:val="28"/>
          <w:szCs w:val="28"/>
        </w:rPr>
        <w:t xml:space="preserve"> </w:t>
      </w:r>
      <w:r w:rsidRPr="00FE233D">
        <w:rPr>
          <w:rFonts w:ascii="Times New Roman" w:hAnsi="Times New Roman" w:cs="Times New Roman"/>
          <w:sz w:val="28"/>
          <w:szCs w:val="28"/>
        </w:rPr>
        <w:t>Ростовской</w:t>
      </w:r>
      <w:r>
        <w:rPr>
          <w:rFonts w:ascii="Times New Roman" w:hAnsi="Times New Roman" w:cs="Times New Roman"/>
          <w:sz w:val="28"/>
          <w:szCs w:val="28"/>
        </w:rPr>
        <w:t xml:space="preserve"> </w:t>
      </w:r>
      <w:r w:rsidRPr="00FE233D">
        <w:rPr>
          <w:rFonts w:ascii="Times New Roman" w:hAnsi="Times New Roman" w:cs="Times New Roman"/>
          <w:sz w:val="28"/>
          <w:szCs w:val="28"/>
        </w:rPr>
        <w:t>области</w:t>
      </w:r>
      <w:r>
        <w:rPr>
          <w:rFonts w:ascii="Times New Roman" w:hAnsi="Times New Roman" w:cs="Times New Roman"/>
          <w:sz w:val="28"/>
          <w:szCs w:val="28"/>
        </w:rPr>
        <w:t xml:space="preserve"> </w:t>
      </w:r>
      <w:r w:rsidRPr="00FE233D">
        <w:rPr>
          <w:rFonts w:ascii="Times New Roman" w:hAnsi="Times New Roman" w:cs="Times New Roman"/>
          <w:sz w:val="28"/>
          <w:szCs w:val="28"/>
        </w:rPr>
        <w:t>от</w:t>
      </w:r>
      <w:r>
        <w:rPr>
          <w:rFonts w:ascii="Times New Roman" w:hAnsi="Times New Roman" w:cs="Times New Roman"/>
          <w:sz w:val="28"/>
          <w:szCs w:val="28"/>
        </w:rPr>
        <w:t xml:space="preserve"> </w:t>
      </w:r>
      <w:r w:rsidRPr="00FE233D">
        <w:rPr>
          <w:rFonts w:ascii="Times New Roman" w:hAnsi="Times New Roman" w:cs="Times New Roman"/>
          <w:sz w:val="28"/>
          <w:szCs w:val="28"/>
        </w:rPr>
        <w:t>24.05.2018</w:t>
      </w:r>
      <w:r>
        <w:rPr>
          <w:rFonts w:ascii="Times New Roman" w:hAnsi="Times New Roman" w:cs="Times New Roman"/>
          <w:sz w:val="28"/>
          <w:szCs w:val="28"/>
        </w:rPr>
        <w:t xml:space="preserve"> </w:t>
      </w:r>
      <w:r w:rsidRPr="00FE233D">
        <w:rPr>
          <w:rFonts w:ascii="Times New Roman" w:hAnsi="Times New Roman" w:cs="Times New Roman"/>
          <w:sz w:val="28"/>
          <w:szCs w:val="28"/>
        </w:rPr>
        <w:t>г.</w:t>
      </w:r>
      <w:r>
        <w:rPr>
          <w:rFonts w:ascii="Times New Roman" w:hAnsi="Times New Roman" w:cs="Times New Roman"/>
          <w:sz w:val="28"/>
          <w:szCs w:val="28"/>
        </w:rPr>
        <w:t xml:space="preserve"> </w:t>
      </w:r>
      <w:r w:rsidRPr="00FE233D">
        <w:rPr>
          <w:rFonts w:ascii="Times New Roman" w:hAnsi="Times New Roman" w:cs="Times New Roman"/>
          <w:sz w:val="28"/>
          <w:szCs w:val="28"/>
        </w:rPr>
        <w:t>№38-9</w:t>
      </w:r>
      <w:r>
        <w:rPr>
          <w:rFonts w:ascii="Times New Roman" w:hAnsi="Times New Roman" w:cs="Times New Roman"/>
          <w:sz w:val="28"/>
          <w:szCs w:val="28"/>
        </w:rPr>
        <w:t xml:space="preserve"> </w:t>
      </w:r>
      <w:r w:rsidRPr="00FE233D">
        <w:rPr>
          <w:rFonts w:ascii="Times New Roman" w:hAnsi="Times New Roman" w:cs="Times New Roman"/>
          <w:sz w:val="28"/>
          <w:szCs w:val="28"/>
        </w:rPr>
        <w:t>«О</w:t>
      </w:r>
      <w:r>
        <w:rPr>
          <w:rFonts w:ascii="Times New Roman" w:hAnsi="Times New Roman" w:cs="Times New Roman"/>
          <w:sz w:val="28"/>
          <w:szCs w:val="28"/>
        </w:rPr>
        <w:t xml:space="preserve"> </w:t>
      </w:r>
      <w:r w:rsidRPr="00FE233D">
        <w:rPr>
          <w:rFonts w:ascii="Times New Roman" w:hAnsi="Times New Roman" w:cs="Times New Roman"/>
          <w:sz w:val="28"/>
          <w:szCs w:val="28"/>
        </w:rPr>
        <w:t>возложении</w:t>
      </w:r>
      <w:r>
        <w:rPr>
          <w:rFonts w:ascii="Times New Roman" w:hAnsi="Times New Roman" w:cs="Times New Roman"/>
          <w:sz w:val="28"/>
          <w:szCs w:val="28"/>
        </w:rPr>
        <w:t xml:space="preserve"> </w:t>
      </w:r>
      <w:r w:rsidRPr="00FE233D">
        <w:rPr>
          <w:rFonts w:ascii="Times New Roman" w:hAnsi="Times New Roman" w:cs="Times New Roman"/>
          <w:sz w:val="28"/>
          <w:szCs w:val="28"/>
        </w:rPr>
        <w:t>полномочий</w:t>
      </w:r>
      <w:r>
        <w:rPr>
          <w:rFonts w:ascii="Times New Roman" w:hAnsi="Times New Roman" w:cs="Times New Roman"/>
          <w:sz w:val="28"/>
          <w:szCs w:val="28"/>
        </w:rPr>
        <w:t xml:space="preserve"> </w:t>
      </w:r>
      <w:r w:rsidRPr="00FE233D">
        <w:rPr>
          <w:rFonts w:ascii="Times New Roman" w:hAnsi="Times New Roman" w:cs="Times New Roman"/>
          <w:sz w:val="28"/>
          <w:szCs w:val="28"/>
        </w:rPr>
        <w:t>по</w:t>
      </w:r>
      <w:r>
        <w:rPr>
          <w:rFonts w:ascii="Times New Roman" w:hAnsi="Times New Roman" w:cs="Times New Roman"/>
          <w:sz w:val="28"/>
          <w:szCs w:val="28"/>
        </w:rPr>
        <w:t xml:space="preserve"> </w:t>
      </w:r>
      <w:r w:rsidRPr="00FE233D">
        <w:rPr>
          <w:rFonts w:ascii="Times New Roman" w:hAnsi="Times New Roman" w:cs="Times New Roman"/>
          <w:sz w:val="28"/>
          <w:szCs w:val="28"/>
        </w:rPr>
        <w:t>формированию</w:t>
      </w:r>
      <w:r>
        <w:rPr>
          <w:rFonts w:ascii="Times New Roman" w:hAnsi="Times New Roman" w:cs="Times New Roman"/>
          <w:sz w:val="28"/>
          <w:szCs w:val="28"/>
        </w:rPr>
        <w:t xml:space="preserve"> </w:t>
      </w:r>
      <w:r w:rsidRPr="00FE233D">
        <w:rPr>
          <w:rFonts w:ascii="Times New Roman" w:hAnsi="Times New Roman" w:cs="Times New Roman"/>
          <w:sz w:val="28"/>
          <w:szCs w:val="28"/>
        </w:rPr>
        <w:t>резерва</w:t>
      </w:r>
      <w:r>
        <w:rPr>
          <w:rFonts w:ascii="Times New Roman" w:hAnsi="Times New Roman" w:cs="Times New Roman"/>
          <w:sz w:val="28"/>
          <w:szCs w:val="28"/>
        </w:rPr>
        <w:t xml:space="preserve"> </w:t>
      </w:r>
      <w:r w:rsidRPr="00FE233D">
        <w:rPr>
          <w:rFonts w:ascii="Times New Roman" w:hAnsi="Times New Roman" w:cs="Times New Roman"/>
          <w:sz w:val="28"/>
          <w:szCs w:val="28"/>
        </w:rPr>
        <w:t>составов</w:t>
      </w:r>
      <w:r>
        <w:rPr>
          <w:rFonts w:ascii="Times New Roman" w:hAnsi="Times New Roman" w:cs="Times New Roman"/>
          <w:sz w:val="28"/>
          <w:szCs w:val="28"/>
        </w:rPr>
        <w:t xml:space="preserve"> </w:t>
      </w:r>
      <w:r w:rsidRPr="00FE233D">
        <w:rPr>
          <w:rFonts w:ascii="Times New Roman" w:hAnsi="Times New Roman" w:cs="Times New Roman"/>
          <w:sz w:val="28"/>
          <w:szCs w:val="28"/>
        </w:rPr>
        <w:t>участковых</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комиссий</w:t>
      </w:r>
      <w:r>
        <w:rPr>
          <w:rFonts w:ascii="Times New Roman" w:hAnsi="Times New Roman" w:cs="Times New Roman"/>
          <w:sz w:val="28"/>
          <w:szCs w:val="28"/>
        </w:rPr>
        <w:t xml:space="preserve"> </w:t>
      </w:r>
      <w:r w:rsidRPr="00FE233D">
        <w:rPr>
          <w:rFonts w:ascii="Times New Roman" w:hAnsi="Times New Roman" w:cs="Times New Roman"/>
          <w:sz w:val="28"/>
          <w:szCs w:val="28"/>
        </w:rPr>
        <w:t>на</w:t>
      </w:r>
      <w:r>
        <w:rPr>
          <w:rFonts w:ascii="Times New Roman" w:hAnsi="Times New Roman" w:cs="Times New Roman"/>
          <w:sz w:val="28"/>
          <w:szCs w:val="28"/>
        </w:rPr>
        <w:t xml:space="preserve"> </w:t>
      </w:r>
      <w:r w:rsidRPr="00FE233D">
        <w:rPr>
          <w:rFonts w:ascii="Times New Roman" w:hAnsi="Times New Roman" w:cs="Times New Roman"/>
          <w:sz w:val="28"/>
          <w:szCs w:val="28"/>
        </w:rPr>
        <w:t>Территориальные</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избирательные</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p>
    <w:p w:rsidR="00452188" w:rsidRPr="00547503" w:rsidRDefault="00452188" w:rsidP="00452188">
      <w:pPr>
        <w:pStyle w:val="ConsPlusNormal"/>
        <w:spacing w:line="276" w:lineRule="auto"/>
        <w:ind w:right="-143" w:firstLine="851"/>
        <w:jc w:val="both"/>
        <w:rPr>
          <w:rFonts w:ascii="Times New Roman" w:hAnsi="Times New Roman" w:cs="Times New Roman"/>
          <w:sz w:val="28"/>
          <w:szCs w:val="28"/>
        </w:rPr>
      </w:pPr>
    </w:p>
    <w:p w:rsidR="00452188" w:rsidRPr="00BD46EE" w:rsidRDefault="00452188" w:rsidP="00452188">
      <w:pPr>
        <w:pStyle w:val="a3"/>
        <w:spacing w:after="240" w:line="276" w:lineRule="auto"/>
        <w:ind w:firstLine="709"/>
        <w:jc w:val="center"/>
        <w:rPr>
          <w:sz w:val="28"/>
          <w:szCs w:val="28"/>
        </w:rPr>
      </w:pPr>
      <w:r w:rsidRPr="00BD46EE">
        <w:rPr>
          <w:sz w:val="28"/>
          <w:szCs w:val="28"/>
        </w:rPr>
        <w:t>Территориальная</w:t>
      </w:r>
      <w:r>
        <w:rPr>
          <w:sz w:val="28"/>
          <w:szCs w:val="28"/>
        </w:rPr>
        <w:t xml:space="preserve"> </w:t>
      </w:r>
      <w:r w:rsidRPr="00BD46EE">
        <w:rPr>
          <w:sz w:val="28"/>
          <w:szCs w:val="28"/>
        </w:rPr>
        <w:t>избирательная</w:t>
      </w:r>
      <w:r>
        <w:rPr>
          <w:sz w:val="28"/>
          <w:szCs w:val="28"/>
        </w:rPr>
        <w:t xml:space="preserve"> </w:t>
      </w:r>
      <w:r w:rsidRPr="00BD46EE">
        <w:rPr>
          <w:sz w:val="28"/>
          <w:szCs w:val="28"/>
        </w:rPr>
        <w:t>комиссия</w:t>
      </w:r>
      <w:r>
        <w:rPr>
          <w:sz w:val="28"/>
          <w:szCs w:val="28"/>
        </w:rPr>
        <w:t xml:space="preserve"> </w:t>
      </w:r>
      <w:r w:rsidRPr="00BD46EE">
        <w:rPr>
          <w:sz w:val="28"/>
          <w:szCs w:val="28"/>
        </w:rPr>
        <w:t>Орловского</w:t>
      </w:r>
      <w:r>
        <w:rPr>
          <w:sz w:val="28"/>
          <w:szCs w:val="28"/>
        </w:rPr>
        <w:t xml:space="preserve"> </w:t>
      </w:r>
      <w:r w:rsidRPr="00BD46EE">
        <w:rPr>
          <w:sz w:val="28"/>
          <w:szCs w:val="28"/>
        </w:rPr>
        <w:t>района</w:t>
      </w:r>
      <w:r>
        <w:rPr>
          <w:sz w:val="28"/>
          <w:szCs w:val="28"/>
        </w:rPr>
        <w:t xml:space="preserve"> </w:t>
      </w:r>
      <w:r w:rsidRPr="00BD46EE">
        <w:rPr>
          <w:sz w:val="28"/>
          <w:szCs w:val="28"/>
        </w:rPr>
        <w:t>Ростовской</w:t>
      </w:r>
      <w:r>
        <w:rPr>
          <w:sz w:val="28"/>
          <w:szCs w:val="28"/>
        </w:rPr>
        <w:t xml:space="preserve"> </w:t>
      </w:r>
      <w:r w:rsidRPr="00BD46EE">
        <w:rPr>
          <w:sz w:val="28"/>
          <w:szCs w:val="28"/>
        </w:rPr>
        <w:t>области</w:t>
      </w:r>
      <w:r>
        <w:rPr>
          <w:sz w:val="28"/>
          <w:szCs w:val="28"/>
        </w:rPr>
        <w:t xml:space="preserve"> </w:t>
      </w:r>
      <w:r w:rsidRPr="00BD46EE">
        <w:rPr>
          <w:sz w:val="28"/>
          <w:szCs w:val="28"/>
        </w:rPr>
        <w:t>ПОСТАНОВЛЯЕТ:</w:t>
      </w:r>
    </w:p>
    <w:p w:rsidR="00452188" w:rsidRPr="00EB5495" w:rsidRDefault="00452188" w:rsidP="00452188">
      <w:pPr>
        <w:tabs>
          <w:tab w:val="left" w:pos="1134"/>
        </w:tabs>
        <w:suppressAutoHyphens/>
        <w:spacing w:line="360" w:lineRule="auto"/>
        <w:ind w:firstLine="709"/>
        <w:jc w:val="both"/>
        <w:rPr>
          <w:bCs/>
          <w:sz w:val="28"/>
          <w:szCs w:val="28"/>
        </w:rPr>
      </w:pPr>
      <w:r>
        <w:rPr>
          <w:sz w:val="28"/>
          <w:szCs w:val="28"/>
        </w:rPr>
        <w:t xml:space="preserve">1. Объявить сбор предложений для дополнительного зачисления </w:t>
      </w:r>
      <w:r>
        <w:rPr>
          <w:sz w:val="28"/>
          <w:szCs w:val="28"/>
        </w:rPr>
        <w:br/>
        <w:t xml:space="preserve">в резерв составов участковых </w:t>
      </w:r>
      <w:r w:rsidRPr="00AC1451">
        <w:rPr>
          <w:sz w:val="28"/>
          <w:szCs w:val="28"/>
        </w:rPr>
        <w:t>избирательных</w:t>
      </w:r>
      <w:r>
        <w:rPr>
          <w:sz w:val="28"/>
          <w:szCs w:val="28"/>
        </w:rPr>
        <w:t xml:space="preserve"> комиссий на территории </w:t>
      </w:r>
      <w:r>
        <w:rPr>
          <w:bCs/>
          <w:sz w:val="28"/>
          <w:szCs w:val="28"/>
        </w:rPr>
        <w:t xml:space="preserve">Орловского района </w:t>
      </w:r>
      <w:r w:rsidRPr="00EB5495">
        <w:rPr>
          <w:bCs/>
          <w:sz w:val="28"/>
          <w:szCs w:val="28"/>
        </w:rPr>
        <w:t>в период с 06 января 2024 года по 26 января 2024 года.</w:t>
      </w:r>
    </w:p>
    <w:p w:rsidR="00452188" w:rsidRDefault="00452188" w:rsidP="00452188">
      <w:pPr>
        <w:spacing w:line="360" w:lineRule="auto"/>
        <w:ind w:firstLine="709"/>
        <w:jc w:val="both"/>
      </w:pPr>
      <w:r>
        <w:rPr>
          <w:sz w:val="28"/>
          <w:szCs w:val="28"/>
        </w:rPr>
        <w:t xml:space="preserve">2. </w:t>
      </w:r>
      <w:proofErr w:type="gramStart"/>
      <w:r>
        <w:rPr>
          <w:sz w:val="28"/>
          <w:szCs w:val="28"/>
        </w:rPr>
        <w:t xml:space="preserve">Системному администратору ТКСА ГАС «Выборы» Белоусову В.Н.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Орловского района </w:t>
      </w:r>
      <w:r w:rsidRPr="00C1112C">
        <w:rPr>
          <w:sz w:val="28"/>
          <w:szCs w:val="28"/>
        </w:rPr>
        <w:t>Ростовской</w:t>
      </w:r>
      <w:r>
        <w:rPr>
          <w:sz w:val="28"/>
          <w:szCs w:val="28"/>
        </w:rPr>
        <w:t xml:space="preserve"> </w:t>
      </w:r>
      <w:r w:rsidRPr="00C1112C">
        <w:rPr>
          <w:sz w:val="28"/>
          <w:szCs w:val="28"/>
        </w:rPr>
        <w:t>области</w:t>
      </w:r>
      <w:r>
        <w:rPr>
          <w:sz w:val="28"/>
          <w:szCs w:val="28"/>
        </w:rPr>
        <w:t xml:space="preserve"> </w:t>
      </w:r>
      <w:r>
        <w:rPr>
          <w:sz w:val="28"/>
          <w:szCs w:val="28"/>
        </w:rPr>
        <w:br/>
        <w:t xml:space="preserve">и зачисленным в резерв составов участковых комиссий в ГАС «Выборы» </w:t>
      </w:r>
      <w:r>
        <w:rPr>
          <w:sz w:val="28"/>
          <w:szCs w:val="28"/>
        </w:rPr>
        <w:br/>
        <w:t xml:space="preserve">в соответствии с Регламентом использования Государственной </w:t>
      </w:r>
      <w:r>
        <w:rPr>
          <w:sz w:val="28"/>
          <w:szCs w:val="28"/>
        </w:rPr>
        <w:lastRenderedPageBreak/>
        <w:t>автоматизированной системы Российской Федерации «Выборы» для решения задач, связанных с формированием участковых избирательных комиссий, резерва</w:t>
      </w:r>
      <w:proofErr w:type="gramEnd"/>
      <w:r>
        <w:rPr>
          <w:sz w:val="28"/>
          <w:szCs w:val="28"/>
        </w:rPr>
        <w:t xml:space="preserve">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452188" w:rsidRDefault="00452188" w:rsidP="00452188">
      <w:pPr>
        <w:spacing w:line="360" w:lineRule="auto"/>
        <w:ind w:firstLine="709"/>
        <w:jc w:val="both"/>
      </w:pPr>
      <w:r>
        <w:rPr>
          <w:sz w:val="28"/>
          <w:szCs w:val="28"/>
        </w:rPr>
        <w:t xml:space="preserve">3. Опубликовать сообщение Территориальной избирательной комиссии Орловского района </w:t>
      </w:r>
      <w:r w:rsidRPr="00C1112C">
        <w:rPr>
          <w:sz w:val="28"/>
          <w:szCs w:val="28"/>
        </w:rPr>
        <w:t>Ростовской</w:t>
      </w:r>
      <w:r>
        <w:rPr>
          <w:sz w:val="28"/>
          <w:szCs w:val="28"/>
        </w:rPr>
        <w:t xml:space="preserve"> </w:t>
      </w:r>
      <w:r w:rsidRPr="00C1112C">
        <w:rPr>
          <w:sz w:val="28"/>
          <w:szCs w:val="28"/>
        </w:rPr>
        <w:t>области</w:t>
      </w:r>
      <w:r>
        <w:rPr>
          <w:sz w:val="28"/>
          <w:szCs w:val="28"/>
        </w:rPr>
        <w:t xml:space="preserve"> о приеме предложений </w:t>
      </w:r>
      <w:r>
        <w:rPr>
          <w:sz w:val="28"/>
          <w:szCs w:val="28"/>
        </w:rPr>
        <w:br/>
        <w:t xml:space="preserve">по кандидатурам для дополнительного зачисления в резерв составов участковых избирательных комиссий Орловского района Ростовской области </w:t>
      </w:r>
      <w:r w:rsidRPr="009912A6">
        <w:rPr>
          <w:bCs/>
          <w:sz w:val="28"/>
          <w:szCs w:val="28"/>
        </w:rPr>
        <w:t>в</w:t>
      </w:r>
      <w:r>
        <w:rPr>
          <w:bCs/>
          <w:sz w:val="28"/>
          <w:szCs w:val="28"/>
        </w:rPr>
        <w:t xml:space="preserve"> </w:t>
      </w:r>
      <w:r w:rsidRPr="009912A6">
        <w:rPr>
          <w:bCs/>
          <w:sz w:val="28"/>
          <w:szCs w:val="28"/>
        </w:rPr>
        <w:t>общественно-информационной</w:t>
      </w:r>
      <w:r>
        <w:rPr>
          <w:bCs/>
          <w:sz w:val="28"/>
          <w:szCs w:val="28"/>
        </w:rPr>
        <w:t xml:space="preserve"> </w:t>
      </w:r>
      <w:r w:rsidRPr="009912A6">
        <w:rPr>
          <w:bCs/>
          <w:sz w:val="28"/>
          <w:szCs w:val="28"/>
        </w:rPr>
        <w:t>газете</w:t>
      </w:r>
      <w:r>
        <w:rPr>
          <w:bCs/>
          <w:sz w:val="28"/>
          <w:szCs w:val="28"/>
        </w:rPr>
        <w:t xml:space="preserve"> </w:t>
      </w:r>
      <w:r w:rsidRPr="009912A6">
        <w:rPr>
          <w:bCs/>
          <w:sz w:val="28"/>
          <w:szCs w:val="28"/>
        </w:rPr>
        <w:t>Орловского</w:t>
      </w:r>
      <w:r>
        <w:rPr>
          <w:bCs/>
          <w:sz w:val="28"/>
          <w:szCs w:val="28"/>
        </w:rPr>
        <w:t xml:space="preserve"> </w:t>
      </w:r>
      <w:r w:rsidRPr="009912A6">
        <w:rPr>
          <w:bCs/>
          <w:sz w:val="28"/>
          <w:szCs w:val="28"/>
        </w:rPr>
        <w:t>района</w:t>
      </w:r>
      <w:r>
        <w:rPr>
          <w:bCs/>
          <w:sz w:val="28"/>
          <w:szCs w:val="28"/>
        </w:rPr>
        <w:t xml:space="preserve"> </w:t>
      </w:r>
      <w:r w:rsidRPr="009912A6">
        <w:rPr>
          <w:bCs/>
          <w:sz w:val="28"/>
          <w:szCs w:val="28"/>
        </w:rPr>
        <w:t>«Степные</w:t>
      </w:r>
      <w:r>
        <w:rPr>
          <w:bCs/>
          <w:sz w:val="28"/>
          <w:szCs w:val="28"/>
        </w:rPr>
        <w:t xml:space="preserve"> </w:t>
      </w:r>
      <w:r w:rsidRPr="009912A6">
        <w:rPr>
          <w:bCs/>
          <w:sz w:val="28"/>
          <w:szCs w:val="28"/>
        </w:rPr>
        <w:t>зори»</w:t>
      </w:r>
      <w:r>
        <w:rPr>
          <w:sz w:val="28"/>
          <w:szCs w:val="28"/>
        </w:rPr>
        <w:t>, разместить на сайте Территориальной избирательной комиссии Орловского района в информационно-телекоммуникационной сети «Интернет».</w:t>
      </w:r>
    </w:p>
    <w:p w:rsidR="00452188" w:rsidRDefault="00452188" w:rsidP="00452188">
      <w:pPr>
        <w:spacing w:line="360" w:lineRule="auto"/>
        <w:ind w:firstLine="709"/>
        <w:jc w:val="both"/>
      </w:pPr>
      <w:r>
        <w:rPr>
          <w:sz w:val="28"/>
          <w:szCs w:val="28"/>
        </w:rPr>
        <w:t>4.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452188" w:rsidRPr="00BA061F" w:rsidRDefault="00452188" w:rsidP="00452188">
      <w:pPr>
        <w:spacing w:line="360" w:lineRule="auto"/>
        <w:ind w:firstLine="709"/>
        <w:jc w:val="both"/>
        <w:rPr>
          <w:sz w:val="28"/>
          <w:szCs w:val="28"/>
        </w:rPr>
      </w:pPr>
      <w:r>
        <w:rPr>
          <w:sz w:val="28"/>
          <w:szCs w:val="28"/>
        </w:rPr>
        <w:t xml:space="preserve">5. </w:t>
      </w:r>
      <w:proofErr w:type="gramStart"/>
      <w:r w:rsidRPr="00C1112C">
        <w:rPr>
          <w:sz w:val="28"/>
          <w:szCs w:val="28"/>
        </w:rPr>
        <w:t>Контроль</w:t>
      </w:r>
      <w:r>
        <w:rPr>
          <w:sz w:val="28"/>
          <w:szCs w:val="28"/>
        </w:rPr>
        <w:t xml:space="preserve"> </w:t>
      </w:r>
      <w:r w:rsidRPr="00C1112C">
        <w:rPr>
          <w:sz w:val="28"/>
          <w:szCs w:val="28"/>
        </w:rPr>
        <w:t>за</w:t>
      </w:r>
      <w:proofErr w:type="gramEnd"/>
      <w:r>
        <w:rPr>
          <w:sz w:val="28"/>
          <w:szCs w:val="28"/>
        </w:rPr>
        <w:t xml:space="preserve"> </w:t>
      </w:r>
      <w:r w:rsidRPr="00C1112C">
        <w:rPr>
          <w:sz w:val="28"/>
          <w:szCs w:val="28"/>
        </w:rPr>
        <w:t>выполнением</w:t>
      </w:r>
      <w:r>
        <w:rPr>
          <w:sz w:val="28"/>
          <w:szCs w:val="28"/>
        </w:rPr>
        <w:t xml:space="preserve"> </w:t>
      </w:r>
      <w:r w:rsidRPr="00C1112C">
        <w:rPr>
          <w:sz w:val="28"/>
          <w:szCs w:val="28"/>
        </w:rPr>
        <w:t>настоящего</w:t>
      </w:r>
      <w:r>
        <w:rPr>
          <w:sz w:val="28"/>
          <w:szCs w:val="28"/>
        </w:rPr>
        <w:t xml:space="preserve"> </w:t>
      </w:r>
      <w:r w:rsidRPr="00C1112C">
        <w:rPr>
          <w:sz w:val="28"/>
          <w:szCs w:val="28"/>
        </w:rPr>
        <w:t>постановления</w:t>
      </w:r>
      <w:r>
        <w:rPr>
          <w:sz w:val="28"/>
          <w:szCs w:val="28"/>
        </w:rPr>
        <w:t xml:space="preserve"> </w:t>
      </w:r>
      <w:r w:rsidRPr="00C1112C">
        <w:rPr>
          <w:sz w:val="28"/>
          <w:szCs w:val="28"/>
        </w:rPr>
        <w:t>возложить</w:t>
      </w:r>
      <w:r>
        <w:rPr>
          <w:sz w:val="28"/>
          <w:szCs w:val="28"/>
        </w:rPr>
        <w:t xml:space="preserve"> </w:t>
      </w:r>
      <w:r w:rsidRPr="00C1112C">
        <w:rPr>
          <w:sz w:val="28"/>
          <w:szCs w:val="28"/>
        </w:rPr>
        <w:br/>
        <w:t>на</w:t>
      </w:r>
      <w:r>
        <w:rPr>
          <w:sz w:val="28"/>
          <w:szCs w:val="28"/>
        </w:rPr>
        <w:t xml:space="preserve"> </w:t>
      </w:r>
      <w:r w:rsidRPr="00C1112C">
        <w:rPr>
          <w:sz w:val="28"/>
          <w:szCs w:val="28"/>
        </w:rPr>
        <w:t>секретаря</w:t>
      </w:r>
      <w:r>
        <w:rPr>
          <w:sz w:val="28"/>
          <w:szCs w:val="28"/>
        </w:rPr>
        <w:t xml:space="preserve"> </w:t>
      </w:r>
      <w:r w:rsidRPr="00C1112C">
        <w:rPr>
          <w:sz w:val="28"/>
          <w:szCs w:val="28"/>
        </w:rPr>
        <w:t>Территориальной</w:t>
      </w:r>
      <w:r>
        <w:rPr>
          <w:sz w:val="28"/>
          <w:szCs w:val="28"/>
        </w:rPr>
        <w:t xml:space="preserve"> </w:t>
      </w:r>
      <w:r w:rsidRPr="00C1112C">
        <w:rPr>
          <w:sz w:val="28"/>
          <w:szCs w:val="28"/>
        </w:rPr>
        <w:t>избирательной</w:t>
      </w:r>
      <w:r>
        <w:rPr>
          <w:sz w:val="28"/>
          <w:szCs w:val="28"/>
        </w:rPr>
        <w:t xml:space="preserve"> </w:t>
      </w:r>
      <w:r w:rsidRPr="00C1112C">
        <w:rPr>
          <w:sz w:val="28"/>
          <w:szCs w:val="28"/>
        </w:rPr>
        <w:t>комиссии</w:t>
      </w:r>
      <w:r>
        <w:rPr>
          <w:sz w:val="28"/>
          <w:szCs w:val="28"/>
        </w:rPr>
        <w:t xml:space="preserve"> </w:t>
      </w:r>
      <w:r w:rsidRPr="00C1112C">
        <w:rPr>
          <w:sz w:val="28"/>
          <w:szCs w:val="28"/>
        </w:rPr>
        <w:t>Орловского</w:t>
      </w:r>
      <w:r>
        <w:rPr>
          <w:sz w:val="28"/>
          <w:szCs w:val="28"/>
        </w:rPr>
        <w:t xml:space="preserve"> </w:t>
      </w:r>
      <w:r w:rsidRPr="00C1112C">
        <w:rPr>
          <w:sz w:val="28"/>
          <w:szCs w:val="28"/>
        </w:rPr>
        <w:t>района</w:t>
      </w:r>
      <w:r>
        <w:rPr>
          <w:sz w:val="28"/>
          <w:szCs w:val="28"/>
        </w:rPr>
        <w:t xml:space="preserve">  </w:t>
      </w:r>
      <w:r w:rsidRPr="00C1112C">
        <w:rPr>
          <w:sz w:val="28"/>
          <w:szCs w:val="28"/>
        </w:rPr>
        <w:t>Ростовской</w:t>
      </w:r>
      <w:r>
        <w:rPr>
          <w:sz w:val="28"/>
          <w:szCs w:val="28"/>
        </w:rPr>
        <w:t xml:space="preserve"> </w:t>
      </w:r>
      <w:r w:rsidRPr="00C1112C">
        <w:rPr>
          <w:sz w:val="28"/>
          <w:szCs w:val="28"/>
        </w:rPr>
        <w:t>области</w:t>
      </w:r>
      <w:r>
        <w:rPr>
          <w:sz w:val="28"/>
          <w:szCs w:val="28"/>
        </w:rPr>
        <w:t xml:space="preserve"> </w:t>
      </w:r>
      <w:r w:rsidRPr="00C1112C">
        <w:rPr>
          <w:sz w:val="28"/>
          <w:szCs w:val="28"/>
        </w:rPr>
        <w:t>Стоянову</w:t>
      </w:r>
      <w:r w:rsidRPr="00EB5495">
        <w:rPr>
          <w:sz w:val="28"/>
          <w:szCs w:val="28"/>
        </w:rPr>
        <w:t xml:space="preserve"> </w:t>
      </w:r>
      <w:r w:rsidRPr="00C1112C">
        <w:rPr>
          <w:sz w:val="28"/>
          <w:szCs w:val="28"/>
        </w:rPr>
        <w:t>Е.Н.</w:t>
      </w:r>
    </w:p>
    <w:p w:rsidR="00452188" w:rsidRDefault="00452188" w:rsidP="00452188">
      <w:pPr>
        <w:spacing w:line="276" w:lineRule="auto"/>
        <w:jc w:val="both"/>
        <w:rPr>
          <w:sz w:val="28"/>
          <w:szCs w:val="28"/>
        </w:rPr>
      </w:pPr>
    </w:p>
    <w:p w:rsidR="00452188" w:rsidRPr="004609FA" w:rsidRDefault="00452188" w:rsidP="00452188">
      <w:pPr>
        <w:spacing w:line="276" w:lineRule="auto"/>
        <w:jc w:val="both"/>
        <w:rPr>
          <w:sz w:val="28"/>
          <w:szCs w:val="28"/>
        </w:rPr>
      </w:pPr>
    </w:p>
    <w:p w:rsidR="00452188" w:rsidRPr="004609FA" w:rsidRDefault="00452188" w:rsidP="00452188">
      <w:pPr>
        <w:spacing w:after="360" w:line="360" w:lineRule="auto"/>
        <w:jc w:val="both"/>
        <w:rPr>
          <w:sz w:val="28"/>
          <w:szCs w:val="28"/>
        </w:rPr>
      </w:pPr>
      <w:r w:rsidRPr="004609FA">
        <w:rPr>
          <w:sz w:val="28"/>
          <w:szCs w:val="28"/>
        </w:rPr>
        <w:t>Председатель</w:t>
      </w:r>
      <w:r>
        <w:rPr>
          <w:sz w:val="28"/>
          <w:szCs w:val="28"/>
        </w:rPr>
        <w:t xml:space="preserve"> </w:t>
      </w:r>
      <w:r w:rsidRPr="004609FA">
        <w:rPr>
          <w:sz w:val="28"/>
          <w:szCs w:val="28"/>
        </w:rPr>
        <w:t>комиссии</w:t>
      </w:r>
      <w:r w:rsidRPr="004609FA">
        <w:rPr>
          <w:sz w:val="28"/>
          <w:szCs w:val="28"/>
        </w:rPr>
        <w:tab/>
      </w:r>
      <w:r w:rsidRPr="004609FA">
        <w:rPr>
          <w:sz w:val="28"/>
          <w:szCs w:val="28"/>
        </w:rPr>
        <w:tab/>
      </w:r>
      <w:r w:rsidRPr="004609FA">
        <w:rPr>
          <w:sz w:val="28"/>
          <w:szCs w:val="28"/>
        </w:rPr>
        <w:tab/>
      </w:r>
      <w:r w:rsidRPr="004609FA">
        <w:rPr>
          <w:sz w:val="28"/>
          <w:szCs w:val="28"/>
        </w:rPr>
        <w:tab/>
      </w:r>
      <w:r w:rsidRPr="004609FA">
        <w:rPr>
          <w:sz w:val="28"/>
          <w:szCs w:val="28"/>
        </w:rPr>
        <w:tab/>
      </w:r>
      <w:r w:rsidRPr="004609FA">
        <w:rPr>
          <w:sz w:val="28"/>
          <w:szCs w:val="28"/>
        </w:rPr>
        <w:tab/>
        <w:t>П.В.</w:t>
      </w:r>
      <w:r>
        <w:rPr>
          <w:sz w:val="28"/>
          <w:szCs w:val="28"/>
        </w:rPr>
        <w:t xml:space="preserve"> </w:t>
      </w:r>
      <w:r w:rsidRPr="004609FA">
        <w:rPr>
          <w:sz w:val="28"/>
          <w:szCs w:val="28"/>
        </w:rPr>
        <w:t>Елизаров</w:t>
      </w:r>
    </w:p>
    <w:p w:rsidR="00452188" w:rsidRDefault="00452188" w:rsidP="00452188">
      <w:pPr>
        <w:spacing w:line="276" w:lineRule="auto"/>
        <w:jc w:val="both"/>
        <w:rPr>
          <w:sz w:val="28"/>
          <w:szCs w:val="28"/>
        </w:rPr>
      </w:pPr>
      <w:r w:rsidRPr="004609FA">
        <w:rPr>
          <w:sz w:val="28"/>
          <w:szCs w:val="28"/>
        </w:rPr>
        <w:t>Секретарь</w:t>
      </w:r>
      <w:r>
        <w:rPr>
          <w:sz w:val="28"/>
          <w:szCs w:val="28"/>
        </w:rPr>
        <w:t xml:space="preserve"> </w:t>
      </w:r>
      <w:r w:rsidRPr="004609FA">
        <w:rPr>
          <w:sz w:val="28"/>
          <w:szCs w:val="28"/>
        </w:rPr>
        <w:t>комиссии</w:t>
      </w:r>
      <w:r w:rsidRPr="004609FA">
        <w:rPr>
          <w:sz w:val="28"/>
          <w:szCs w:val="28"/>
        </w:rPr>
        <w:tab/>
      </w:r>
      <w:r w:rsidRPr="004609FA">
        <w:rPr>
          <w:sz w:val="28"/>
          <w:szCs w:val="28"/>
        </w:rPr>
        <w:tab/>
      </w:r>
      <w:r w:rsidRPr="004609FA">
        <w:rPr>
          <w:sz w:val="28"/>
          <w:szCs w:val="28"/>
        </w:rPr>
        <w:tab/>
      </w:r>
      <w:r w:rsidRPr="004609FA">
        <w:rPr>
          <w:sz w:val="28"/>
          <w:szCs w:val="28"/>
        </w:rPr>
        <w:tab/>
      </w:r>
      <w:r w:rsidRPr="004609FA">
        <w:rPr>
          <w:sz w:val="28"/>
          <w:szCs w:val="28"/>
        </w:rPr>
        <w:tab/>
      </w:r>
      <w:r w:rsidRPr="004609FA">
        <w:rPr>
          <w:sz w:val="28"/>
          <w:szCs w:val="28"/>
        </w:rPr>
        <w:tab/>
      </w:r>
      <w:r w:rsidRPr="004609FA">
        <w:rPr>
          <w:sz w:val="28"/>
          <w:szCs w:val="28"/>
        </w:rPr>
        <w:tab/>
        <w:t>Е.Н.</w:t>
      </w:r>
      <w:r>
        <w:rPr>
          <w:sz w:val="28"/>
          <w:szCs w:val="28"/>
        </w:rPr>
        <w:t xml:space="preserve"> </w:t>
      </w:r>
      <w:r w:rsidRPr="004609FA">
        <w:rPr>
          <w:sz w:val="28"/>
          <w:szCs w:val="28"/>
        </w:rPr>
        <w:t>Стоянова</w:t>
      </w:r>
    </w:p>
    <w:p w:rsidR="002B04EF" w:rsidRDefault="00452188"/>
    <w:sectPr w:rsidR="002B04EF" w:rsidSect="002234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52188"/>
    <w:rsid w:val="00117B59"/>
    <w:rsid w:val="002234C6"/>
    <w:rsid w:val="00452188"/>
    <w:rsid w:val="00B449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18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52188"/>
    <w:pPr>
      <w:spacing w:after="120"/>
    </w:pPr>
  </w:style>
  <w:style w:type="character" w:customStyle="1" w:styleId="a4">
    <w:name w:val="Основной текст Знак"/>
    <w:basedOn w:val="a0"/>
    <w:link w:val="a3"/>
    <w:rsid w:val="00452188"/>
    <w:rPr>
      <w:rFonts w:ascii="Times New Roman" w:eastAsia="Times New Roman" w:hAnsi="Times New Roman" w:cs="Times New Roman"/>
      <w:sz w:val="20"/>
      <w:szCs w:val="20"/>
      <w:lang w:eastAsia="ru-RU"/>
    </w:rPr>
  </w:style>
  <w:style w:type="paragraph" w:customStyle="1" w:styleId="a5">
    <w:name w:val="Рабочий"/>
    <w:basedOn w:val="a"/>
    <w:rsid w:val="00452188"/>
    <w:pPr>
      <w:spacing w:line="360" w:lineRule="auto"/>
      <w:ind w:firstLine="709"/>
      <w:jc w:val="both"/>
    </w:pPr>
    <w:rPr>
      <w:rFonts w:eastAsia="Calibri"/>
      <w:sz w:val="24"/>
    </w:rPr>
  </w:style>
  <w:style w:type="paragraph" w:customStyle="1" w:styleId="ConsPlusNormal">
    <w:name w:val="ConsPlusNormal"/>
    <w:rsid w:val="00452188"/>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Balloon Text"/>
    <w:basedOn w:val="a"/>
    <w:link w:val="a7"/>
    <w:uiPriority w:val="99"/>
    <w:semiHidden/>
    <w:unhideWhenUsed/>
    <w:rsid w:val="00452188"/>
    <w:rPr>
      <w:rFonts w:ascii="Tahoma" w:hAnsi="Tahoma" w:cs="Tahoma"/>
      <w:sz w:val="16"/>
      <w:szCs w:val="16"/>
    </w:rPr>
  </w:style>
  <w:style w:type="character" w:customStyle="1" w:styleId="a7">
    <w:name w:val="Текст выноски Знак"/>
    <w:basedOn w:val="a0"/>
    <w:link w:val="a6"/>
    <w:uiPriority w:val="99"/>
    <w:semiHidden/>
    <w:rsid w:val="0045218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458</Words>
  <Characters>2616</Characters>
  <Application>Microsoft Office Word</Application>
  <DocSecurity>0</DocSecurity>
  <Lines>21</Lines>
  <Paragraphs>6</Paragraphs>
  <ScaleCrop>false</ScaleCrop>
  <Company/>
  <LinksUpToDate>false</LinksUpToDate>
  <CharactersWithSpaces>3068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Стоянова</dc:creator>
  <cp:lastModifiedBy>Стоянова</cp:lastModifiedBy>
  <cp:revision>1</cp:revision>
  <dcterms:created xsi:type="dcterms:W3CDTF">2023-12-20T07:52:00Z</dcterms:created>
  <dcterms:modified xsi:type="dcterms:W3CDTF">2023-12-20T07:52:00Z</dcterms:modified>
</cp:coreProperties>
</file>