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2E" w:rsidRPr="002D0A1A" w:rsidRDefault="009B1A2E" w:rsidP="009B1A2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A2E" w:rsidRPr="002D0A1A" w:rsidRDefault="009B1A2E" w:rsidP="009B1A2E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9B1A2E" w:rsidRPr="002D0A1A" w:rsidRDefault="009B1A2E" w:rsidP="009B1A2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9B1A2E" w:rsidRDefault="009B1A2E" w:rsidP="009B1A2E">
      <w:pPr>
        <w:tabs>
          <w:tab w:val="left" w:pos="3630"/>
        </w:tabs>
        <w:jc w:val="center"/>
        <w:rPr>
          <w:b/>
          <w:sz w:val="28"/>
        </w:rPr>
      </w:pPr>
    </w:p>
    <w:p w:rsidR="009B1A2E" w:rsidRDefault="009B1A2E" w:rsidP="009B1A2E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9B1A2E" w:rsidRDefault="009B1A2E" w:rsidP="009B1A2E">
      <w:pPr>
        <w:tabs>
          <w:tab w:val="left" w:pos="3630"/>
        </w:tabs>
        <w:rPr>
          <w:b/>
          <w:sz w:val="28"/>
        </w:rPr>
      </w:pPr>
    </w:p>
    <w:p w:rsidR="009B1A2E" w:rsidRDefault="009B1A2E" w:rsidP="009B1A2E">
      <w:pPr>
        <w:spacing w:line="360" w:lineRule="auto"/>
        <w:jc w:val="center"/>
        <w:rPr>
          <w:sz w:val="28"/>
        </w:rPr>
      </w:pPr>
      <w:r>
        <w:rPr>
          <w:sz w:val="28"/>
        </w:rPr>
        <w:t>19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124-2</w:t>
      </w:r>
    </w:p>
    <w:p w:rsidR="009B1A2E" w:rsidRDefault="009B1A2E" w:rsidP="009B1A2E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9B1A2E" w:rsidRDefault="009B1A2E" w:rsidP="009B1A2E">
      <w:pPr>
        <w:tabs>
          <w:tab w:val="left" w:pos="6750"/>
        </w:tabs>
        <w:jc w:val="center"/>
        <w:rPr>
          <w:sz w:val="28"/>
        </w:rPr>
      </w:pPr>
    </w:p>
    <w:p w:rsidR="009B1A2E" w:rsidRPr="005668D0" w:rsidRDefault="009B1A2E" w:rsidP="009B1A2E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назначении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члена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  <w:szCs w:val="28"/>
        </w:rPr>
        <w:t>участковой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комиссии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участка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br/>
        <w:t>№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>571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Орловского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района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Ростовской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правом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решающего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голоса</w:t>
      </w:r>
      <w:r>
        <w:rPr>
          <w:rFonts w:ascii="Times New Roman" w:hAnsi="Times New Roman"/>
        </w:rPr>
        <w:t xml:space="preserve">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выбывшего</w:t>
      </w:r>
    </w:p>
    <w:p w:rsidR="009B1A2E" w:rsidRPr="005668D0" w:rsidRDefault="009B1A2E" w:rsidP="009B1A2E">
      <w:pPr>
        <w:jc w:val="center"/>
        <w:rPr>
          <w:sz w:val="28"/>
        </w:rPr>
      </w:pPr>
    </w:p>
    <w:p w:rsidR="009B1A2E" w:rsidRPr="005668D0" w:rsidRDefault="009B1A2E" w:rsidP="009B1A2E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связи</w:t>
      </w:r>
      <w:r>
        <w:rPr>
          <w:sz w:val="28"/>
        </w:rPr>
        <w:t xml:space="preserve"> </w:t>
      </w:r>
      <w:r w:rsidRPr="005668D0">
        <w:rPr>
          <w:sz w:val="28"/>
        </w:rPr>
        <w:t>с</w:t>
      </w:r>
      <w:r>
        <w:rPr>
          <w:sz w:val="28"/>
        </w:rPr>
        <w:t xml:space="preserve"> </w:t>
      </w:r>
      <w:r w:rsidRPr="005668D0">
        <w:rPr>
          <w:sz w:val="28"/>
          <w:szCs w:val="28"/>
        </w:rPr>
        <w:t>досрочным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прекращением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</w:rPr>
        <w:t>председателя участковой избирательной комисси</w:t>
      </w:r>
      <w:r>
        <w:rPr>
          <w:sz w:val="28"/>
        </w:rPr>
        <w:t>и избирательного участка № 1571</w:t>
      </w:r>
      <w:r>
        <w:rPr>
          <w:sz w:val="28"/>
          <w:szCs w:val="28"/>
        </w:rPr>
        <w:t xml:space="preserve"> Ореховой Марины Павловны</w:t>
      </w:r>
      <w:r w:rsidRPr="005668D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115-25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>
        <w:rPr>
          <w:sz w:val="28"/>
        </w:rPr>
        <w:t>25.06</w:t>
      </w:r>
      <w:r w:rsidRPr="005668D0">
        <w:rPr>
          <w:sz w:val="28"/>
          <w:szCs w:val="28"/>
        </w:rPr>
        <w:t>.2025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статьями</w:t>
      </w:r>
      <w:r>
        <w:rPr>
          <w:sz w:val="28"/>
        </w:rPr>
        <w:t xml:space="preserve"> </w:t>
      </w:r>
      <w:r w:rsidRPr="005668D0">
        <w:rPr>
          <w:sz w:val="28"/>
        </w:rPr>
        <w:t>22,</w:t>
      </w:r>
      <w:r>
        <w:rPr>
          <w:sz w:val="28"/>
        </w:rPr>
        <w:t xml:space="preserve"> </w:t>
      </w:r>
      <w:r w:rsidRPr="005668D0">
        <w:rPr>
          <w:sz w:val="28"/>
        </w:rPr>
        <w:t>27,</w:t>
      </w:r>
      <w:r>
        <w:rPr>
          <w:sz w:val="28"/>
        </w:rPr>
        <w:t xml:space="preserve"> </w:t>
      </w:r>
      <w:r w:rsidRPr="005668D0">
        <w:rPr>
          <w:sz w:val="28"/>
        </w:rPr>
        <w:t>29</w:t>
      </w:r>
      <w:r>
        <w:rPr>
          <w:sz w:val="28"/>
        </w:rPr>
        <w:t xml:space="preserve"> </w:t>
      </w:r>
      <w:r w:rsidRPr="005668D0">
        <w:rPr>
          <w:sz w:val="28"/>
        </w:rPr>
        <w:t>Федерального</w:t>
      </w:r>
      <w:r>
        <w:rPr>
          <w:sz w:val="28"/>
        </w:rPr>
        <w:t xml:space="preserve"> </w:t>
      </w:r>
      <w:r w:rsidRPr="005668D0">
        <w:rPr>
          <w:sz w:val="28"/>
        </w:rPr>
        <w:t>закона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12.06.2002</w:t>
      </w:r>
      <w:r>
        <w:rPr>
          <w:sz w:val="28"/>
        </w:rPr>
        <w:t xml:space="preserve"> </w:t>
      </w:r>
      <w:r>
        <w:rPr>
          <w:sz w:val="28"/>
        </w:rPr>
        <w:br/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67-ФЗ</w:t>
      </w:r>
      <w:r>
        <w:rPr>
          <w:sz w:val="28"/>
        </w:rPr>
        <w:t xml:space="preserve"> </w:t>
      </w:r>
      <w:r w:rsidRPr="005668D0">
        <w:rPr>
          <w:sz w:val="28"/>
        </w:rPr>
        <w:t>«Об</w:t>
      </w:r>
      <w:r>
        <w:rPr>
          <w:sz w:val="28"/>
        </w:rPr>
        <w:t xml:space="preserve"> </w:t>
      </w:r>
      <w:r w:rsidRPr="005668D0">
        <w:rPr>
          <w:sz w:val="28"/>
        </w:rPr>
        <w:t>основных</w:t>
      </w:r>
      <w:r>
        <w:rPr>
          <w:sz w:val="28"/>
        </w:rPr>
        <w:t xml:space="preserve"> </w:t>
      </w:r>
      <w:r w:rsidRPr="005668D0">
        <w:rPr>
          <w:sz w:val="28"/>
        </w:rPr>
        <w:t>гарантиях</w:t>
      </w:r>
      <w:r>
        <w:rPr>
          <w:sz w:val="28"/>
        </w:rPr>
        <w:t xml:space="preserve"> </w:t>
      </w:r>
      <w:r w:rsidRPr="005668D0">
        <w:rPr>
          <w:sz w:val="28"/>
        </w:rPr>
        <w:t>избирательных</w:t>
      </w:r>
      <w:r>
        <w:rPr>
          <w:sz w:val="28"/>
        </w:rPr>
        <w:t xml:space="preserve"> </w:t>
      </w:r>
      <w:r w:rsidRPr="005668D0">
        <w:rPr>
          <w:sz w:val="28"/>
        </w:rPr>
        <w:t>прав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права</w:t>
      </w:r>
      <w:r>
        <w:rPr>
          <w:sz w:val="28"/>
        </w:rPr>
        <w:t xml:space="preserve"> </w:t>
      </w:r>
      <w:r w:rsidRPr="005668D0">
        <w:rPr>
          <w:sz w:val="28"/>
        </w:rPr>
        <w:t>на</w:t>
      </w:r>
      <w:r>
        <w:rPr>
          <w:sz w:val="28"/>
        </w:rPr>
        <w:t xml:space="preserve"> </w:t>
      </w:r>
      <w:r w:rsidRPr="005668D0">
        <w:rPr>
          <w:sz w:val="28"/>
        </w:rPr>
        <w:t>участие</w:t>
      </w:r>
      <w:r>
        <w:rPr>
          <w:sz w:val="28"/>
        </w:rPr>
        <w:t xml:space="preserve"> </w:t>
      </w:r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референдуме</w:t>
      </w:r>
      <w:r>
        <w:rPr>
          <w:sz w:val="28"/>
        </w:rPr>
        <w:t xml:space="preserve"> </w:t>
      </w:r>
      <w:r w:rsidRPr="005668D0">
        <w:rPr>
          <w:sz w:val="28"/>
        </w:rPr>
        <w:t>граждан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Федерации»,</w:t>
      </w:r>
      <w:r>
        <w:rPr>
          <w:sz w:val="28"/>
        </w:rPr>
        <w:t xml:space="preserve"> </w:t>
      </w:r>
      <w:r w:rsidRPr="005668D0">
        <w:rPr>
          <w:sz w:val="28"/>
        </w:rPr>
        <w:t>Порядком</w:t>
      </w:r>
      <w:r>
        <w:rPr>
          <w:sz w:val="28"/>
        </w:rPr>
        <w:t xml:space="preserve"> </w:t>
      </w:r>
      <w:r w:rsidRPr="005668D0">
        <w:rPr>
          <w:sz w:val="28"/>
        </w:rPr>
        <w:t>формирования</w:t>
      </w:r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назначения</w:t>
      </w:r>
      <w:r>
        <w:rPr>
          <w:sz w:val="28"/>
        </w:rPr>
        <w:t xml:space="preserve"> </w:t>
      </w:r>
      <w:r w:rsidRPr="005668D0">
        <w:rPr>
          <w:sz w:val="28"/>
        </w:rPr>
        <w:t>нового</w:t>
      </w:r>
      <w:r>
        <w:rPr>
          <w:sz w:val="28"/>
        </w:rPr>
        <w:t xml:space="preserve"> </w:t>
      </w:r>
      <w:r w:rsidRPr="005668D0">
        <w:rPr>
          <w:sz w:val="28"/>
        </w:rPr>
        <w:t>члена</w:t>
      </w:r>
      <w:r>
        <w:rPr>
          <w:sz w:val="28"/>
        </w:rPr>
        <w:t xml:space="preserve"> </w:t>
      </w:r>
      <w:r w:rsidRPr="005668D0">
        <w:rPr>
          <w:sz w:val="28"/>
        </w:rPr>
        <w:t>участковой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из</w:t>
      </w:r>
      <w:proofErr w:type="gramEnd"/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комиссий,</w:t>
      </w:r>
      <w:r>
        <w:rPr>
          <w:sz w:val="28"/>
        </w:rPr>
        <w:t xml:space="preserve"> </w:t>
      </w:r>
      <w:r w:rsidRPr="005668D0">
        <w:rPr>
          <w:sz w:val="28"/>
        </w:rPr>
        <w:t>утвержденным</w:t>
      </w:r>
      <w:r>
        <w:rPr>
          <w:sz w:val="28"/>
        </w:rPr>
        <w:t xml:space="preserve"> </w:t>
      </w:r>
      <w:r w:rsidRPr="005668D0">
        <w:rPr>
          <w:sz w:val="28"/>
        </w:rPr>
        <w:t>постановлением</w:t>
      </w:r>
      <w:r>
        <w:rPr>
          <w:sz w:val="28"/>
        </w:rPr>
        <w:t xml:space="preserve"> </w:t>
      </w:r>
      <w:r w:rsidRPr="005668D0">
        <w:rPr>
          <w:sz w:val="28"/>
        </w:rPr>
        <w:t>Центральной</w:t>
      </w:r>
      <w:r>
        <w:rPr>
          <w:sz w:val="28"/>
        </w:rPr>
        <w:t xml:space="preserve"> </w:t>
      </w:r>
      <w:r w:rsidRPr="005668D0">
        <w:rPr>
          <w:sz w:val="28"/>
        </w:rPr>
        <w:t>избирательной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5</w:t>
      </w:r>
      <w:r>
        <w:rPr>
          <w:sz w:val="28"/>
        </w:rPr>
        <w:t xml:space="preserve"> </w:t>
      </w:r>
      <w:r w:rsidRPr="005668D0">
        <w:rPr>
          <w:sz w:val="28"/>
        </w:rPr>
        <w:t>декабря</w:t>
      </w:r>
      <w:r>
        <w:rPr>
          <w:sz w:val="28"/>
        </w:rPr>
        <w:t xml:space="preserve"> </w:t>
      </w:r>
      <w:r w:rsidRPr="005668D0">
        <w:rPr>
          <w:sz w:val="28"/>
        </w:rPr>
        <w:t>2012</w:t>
      </w:r>
      <w:r>
        <w:rPr>
          <w:sz w:val="28"/>
        </w:rPr>
        <w:t xml:space="preserve"> </w:t>
      </w:r>
      <w:r w:rsidRPr="005668D0">
        <w:rPr>
          <w:sz w:val="28"/>
        </w:rPr>
        <w:t>года</w:t>
      </w:r>
      <w:r>
        <w:rPr>
          <w:sz w:val="28"/>
        </w:rPr>
        <w:t xml:space="preserve"> </w:t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152/</w:t>
      </w:r>
      <w:r w:rsidRPr="005668D0">
        <w:rPr>
          <w:sz w:val="28"/>
          <w:szCs w:val="28"/>
        </w:rPr>
        <w:t>1137-6,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Методическими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рекомендациями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территориальных,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утвержденными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111/863-8,</w:t>
      </w:r>
    </w:p>
    <w:p w:rsidR="009B1A2E" w:rsidRPr="005668D0" w:rsidRDefault="009B1A2E" w:rsidP="009B1A2E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</w:p>
    <w:p w:rsidR="009B1A2E" w:rsidRPr="005668D0" w:rsidRDefault="009B1A2E" w:rsidP="009B1A2E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ПОСТАНОВЛЯЕТ:</w:t>
      </w:r>
    </w:p>
    <w:p w:rsidR="009B1A2E" w:rsidRPr="005668D0" w:rsidRDefault="009B1A2E" w:rsidP="009B1A2E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 xml:space="preserve">71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proofErr w:type="spellStart"/>
      <w:r w:rsidRPr="00164B5F">
        <w:rPr>
          <w:sz w:val="28"/>
          <w:szCs w:val="28"/>
        </w:rPr>
        <w:t>Чередник</w:t>
      </w:r>
      <w:proofErr w:type="spellEnd"/>
      <w:r w:rsidRPr="00164B5F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</w:t>
      </w:r>
      <w:r w:rsidRPr="00164B5F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Pr="005668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предложенн</w:t>
      </w:r>
      <w:r>
        <w:rPr>
          <w:sz w:val="28"/>
          <w:szCs w:val="28"/>
        </w:rPr>
        <w:t xml:space="preserve">ую </w:t>
      </w:r>
      <w:r w:rsidRPr="005668D0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с</w:t>
      </w:r>
      <w:r w:rsidRPr="00164B5F">
        <w:rPr>
          <w:sz w:val="28"/>
          <w:szCs w:val="28"/>
        </w:rPr>
        <w:t>обрание</w:t>
      </w:r>
      <w:r>
        <w:rPr>
          <w:sz w:val="28"/>
          <w:szCs w:val="28"/>
        </w:rPr>
        <w:t>м</w:t>
      </w:r>
      <w:r w:rsidRPr="00164B5F">
        <w:rPr>
          <w:sz w:val="28"/>
          <w:szCs w:val="28"/>
        </w:rPr>
        <w:t xml:space="preserve"> избирателей по месту работы</w:t>
      </w:r>
      <w:r w:rsidRPr="005668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lastRenderedPageBreak/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района.</w:t>
      </w:r>
    </w:p>
    <w:p w:rsidR="009B1A2E" w:rsidRPr="005668D0" w:rsidRDefault="009B1A2E" w:rsidP="009B1A2E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>71</w:t>
      </w:r>
      <w:r w:rsidRPr="005668D0">
        <w:rPr>
          <w:sz w:val="28"/>
          <w:szCs w:val="28"/>
        </w:rPr>
        <w:t>.</w:t>
      </w:r>
    </w:p>
    <w:p w:rsidR="009B1A2E" w:rsidRPr="005668D0" w:rsidRDefault="009B1A2E" w:rsidP="009B1A2E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Интернет.</w:t>
      </w:r>
    </w:p>
    <w:p w:rsidR="009B1A2E" w:rsidRPr="005668D0" w:rsidRDefault="009B1A2E" w:rsidP="009B1A2E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Е.Н.</w:t>
      </w:r>
    </w:p>
    <w:p w:rsidR="009B1A2E" w:rsidRPr="005668D0" w:rsidRDefault="009B1A2E" w:rsidP="009B1A2E">
      <w:pPr>
        <w:tabs>
          <w:tab w:val="num" w:pos="993"/>
        </w:tabs>
        <w:jc w:val="both"/>
        <w:rPr>
          <w:sz w:val="28"/>
          <w:szCs w:val="28"/>
        </w:rPr>
      </w:pPr>
    </w:p>
    <w:p w:rsidR="009B1A2E" w:rsidRPr="005668D0" w:rsidRDefault="009B1A2E" w:rsidP="009B1A2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B1A2E" w:rsidRPr="005668D0" w:rsidRDefault="009B1A2E" w:rsidP="009B1A2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B1A2E" w:rsidRPr="005668D0" w:rsidRDefault="009B1A2E" w:rsidP="009B1A2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Елизаров</w:t>
      </w:r>
    </w:p>
    <w:p w:rsidR="009B1A2E" w:rsidRDefault="009B1A2E" w:rsidP="009B1A2E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Стоянова</w:t>
      </w:r>
    </w:p>
    <w:p w:rsidR="002B04EF" w:rsidRDefault="009B1A2E"/>
    <w:sectPr w:rsidR="002B04EF" w:rsidSect="00F35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03C8"/>
    <w:rsid w:val="00117B59"/>
    <w:rsid w:val="00451A51"/>
    <w:rsid w:val="008503C8"/>
    <w:rsid w:val="009B1A2E"/>
    <w:rsid w:val="00B449FE"/>
    <w:rsid w:val="00F3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A2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9B1A2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9B1A2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1A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1A2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2025-08-19T08:35:00Z</dcterms:created>
  <dcterms:modified xsi:type="dcterms:W3CDTF">2025-08-19T08:35:00Z</dcterms:modified>
</cp:coreProperties>
</file>