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223" w:rsidRPr="002D0A1A" w:rsidRDefault="00242223" w:rsidP="00242223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2223" w:rsidRPr="002D0A1A" w:rsidRDefault="00242223" w:rsidP="00242223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242223" w:rsidRPr="002D0A1A" w:rsidRDefault="00242223" w:rsidP="00242223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242223" w:rsidRDefault="00242223" w:rsidP="00242223">
      <w:pPr>
        <w:tabs>
          <w:tab w:val="left" w:pos="3630"/>
        </w:tabs>
        <w:jc w:val="center"/>
        <w:rPr>
          <w:b/>
          <w:sz w:val="28"/>
        </w:rPr>
      </w:pPr>
    </w:p>
    <w:p w:rsidR="00242223" w:rsidRDefault="00242223" w:rsidP="00242223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242223" w:rsidRDefault="00242223" w:rsidP="00242223">
      <w:pPr>
        <w:tabs>
          <w:tab w:val="left" w:pos="3630"/>
        </w:tabs>
        <w:rPr>
          <w:b/>
          <w:sz w:val="28"/>
        </w:rPr>
      </w:pPr>
    </w:p>
    <w:p w:rsidR="00242223" w:rsidRDefault="00242223" w:rsidP="00242223">
      <w:pPr>
        <w:spacing w:line="360" w:lineRule="auto"/>
        <w:jc w:val="center"/>
        <w:rPr>
          <w:sz w:val="28"/>
        </w:rPr>
      </w:pPr>
      <w:r>
        <w:rPr>
          <w:sz w:val="28"/>
        </w:rPr>
        <w:t>11 августа 2025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123-2</w:t>
      </w:r>
    </w:p>
    <w:p w:rsidR="00242223" w:rsidRDefault="00242223" w:rsidP="00242223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242223" w:rsidRDefault="00242223" w:rsidP="00242223">
      <w:pPr>
        <w:tabs>
          <w:tab w:val="left" w:pos="6750"/>
        </w:tabs>
        <w:jc w:val="center"/>
        <w:rPr>
          <w:sz w:val="28"/>
        </w:rPr>
      </w:pPr>
    </w:p>
    <w:p w:rsidR="00242223" w:rsidRPr="00A06FCD" w:rsidRDefault="00242223" w:rsidP="00242223">
      <w:pPr>
        <w:tabs>
          <w:tab w:val="left" w:pos="7371"/>
        </w:tabs>
        <w:spacing w:after="240"/>
        <w:ind w:left="2268" w:right="1843"/>
        <w:jc w:val="both"/>
        <w:rPr>
          <w:b/>
          <w:sz w:val="28"/>
          <w:szCs w:val="28"/>
        </w:rPr>
      </w:pPr>
      <w:r w:rsidRPr="00A06FCD">
        <w:rPr>
          <w:b/>
          <w:sz w:val="28"/>
          <w:szCs w:val="28"/>
        </w:rPr>
        <w:t xml:space="preserve">Об утверждении текста избирательного бюллетеня для голосования </w:t>
      </w:r>
      <w:r>
        <w:rPr>
          <w:b/>
          <w:sz w:val="28"/>
          <w:szCs w:val="28"/>
        </w:rPr>
        <w:br/>
      </w:r>
      <w:r w:rsidRPr="00A06FCD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дополнительных </w:t>
      </w:r>
      <w:r w:rsidRPr="00A06FCD">
        <w:rPr>
          <w:b/>
          <w:sz w:val="28"/>
          <w:szCs w:val="28"/>
        </w:rPr>
        <w:t>выборах депутат</w:t>
      </w:r>
      <w:r>
        <w:rPr>
          <w:b/>
          <w:sz w:val="28"/>
          <w:szCs w:val="28"/>
        </w:rPr>
        <w:t>а</w:t>
      </w:r>
      <w:r w:rsidRPr="00A06FCD">
        <w:rPr>
          <w:b/>
          <w:sz w:val="28"/>
          <w:szCs w:val="28"/>
        </w:rPr>
        <w:t xml:space="preserve"> Законодательного Собрания Ростовской области </w:t>
      </w:r>
      <w:r>
        <w:rPr>
          <w:b/>
          <w:sz w:val="28"/>
          <w:szCs w:val="28"/>
        </w:rPr>
        <w:t>седьмого</w:t>
      </w:r>
      <w:r w:rsidRPr="00A06FCD">
        <w:rPr>
          <w:b/>
          <w:sz w:val="28"/>
          <w:szCs w:val="28"/>
        </w:rPr>
        <w:t xml:space="preserve"> созыва</w:t>
      </w:r>
      <w:r w:rsidRPr="00A06FCD">
        <w:rPr>
          <w:b/>
          <w:sz w:val="28"/>
          <w:szCs w:val="28"/>
        </w:rPr>
        <w:br/>
        <w:t>по Орловск</w:t>
      </w:r>
      <w:r>
        <w:rPr>
          <w:b/>
          <w:sz w:val="28"/>
          <w:szCs w:val="28"/>
        </w:rPr>
        <w:t xml:space="preserve">ому </w:t>
      </w:r>
      <w:r w:rsidRPr="00A06FCD">
        <w:rPr>
          <w:b/>
          <w:sz w:val="28"/>
          <w:szCs w:val="28"/>
        </w:rPr>
        <w:t>одномандатному избирательному округу № 1</w:t>
      </w:r>
      <w:r>
        <w:rPr>
          <w:b/>
          <w:sz w:val="28"/>
          <w:szCs w:val="28"/>
        </w:rPr>
        <w:t>3</w:t>
      </w:r>
    </w:p>
    <w:p w:rsidR="00242223" w:rsidRPr="00A06FCD" w:rsidRDefault="00242223" w:rsidP="00242223">
      <w:pPr>
        <w:pStyle w:val="a8"/>
        <w:spacing w:after="240" w:line="276" w:lineRule="auto"/>
        <w:rPr>
          <w:sz w:val="28"/>
          <w:szCs w:val="28"/>
          <w:lang w:eastAsia="ar-SA"/>
        </w:rPr>
      </w:pPr>
      <w:proofErr w:type="gramStart"/>
      <w:r w:rsidRPr="00A06FCD">
        <w:rPr>
          <w:sz w:val="28"/>
          <w:szCs w:val="28"/>
        </w:rPr>
        <w:t xml:space="preserve">В соответствии с пунктом 4 части 10 статьи 16 Областного закона </w:t>
      </w:r>
      <w:r w:rsidRPr="00A06FCD">
        <w:rPr>
          <w:sz w:val="28"/>
          <w:szCs w:val="28"/>
        </w:rPr>
        <w:br/>
        <w:t xml:space="preserve">от 12.05.2016 № 525-ЗС «О выборах и референдумах  в Ростовской области», руководствуясь постановлением Избирательной комиссии Ростовской области от </w:t>
      </w:r>
      <w:r w:rsidRPr="00512457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512457">
        <w:rPr>
          <w:sz w:val="28"/>
          <w:szCs w:val="28"/>
        </w:rPr>
        <w:t>.05.202</w:t>
      </w:r>
      <w:r>
        <w:rPr>
          <w:sz w:val="28"/>
          <w:szCs w:val="28"/>
        </w:rPr>
        <w:t xml:space="preserve">5 </w:t>
      </w:r>
      <w:r w:rsidRPr="00512457">
        <w:rPr>
          <w:sz w:val="28"/>
          <w:szCs w:val="28"/>
        </w:rPr>
        <w:t>№</w:t>
      </w:r>
      <w:r>
        <w:rPr>
          <w:sz w:val="28"/>
          <w:szCs w:val="28"/>
        </w:rPr>
        <w:t xml:space="preserve"> 111-4 </w:t>
      </w:r>
      <w:r w:rsidRPr="00512457">
        <w:rPr>
          <w:sz w:val="28"/>
          <w:szCs w:val="28"/>
        </w:rPr>
        <w:t>«</w:t>
      </w:r>
      <w:r w:rsidRPr="00540432">
        <w:rPr>
          <w:bCs/>
          <w:sz w:val="28"/>
        </w:rPr>
        <w:t xml:space="preserve">О возложении </w:t>
      </w:r>
      <w:r w:rsidRPr="00540432">
        <w:rPr>
          <w:bCs/>
          <w:color w:val="000000" w:themeColor="text1"/>
          <w:sz w:val="28"/>
        </w:rPr>
        <w:t xml:space="preserve">на Территориальную избирательную комиссию </w:t>
      </w:r>
      <w:r w:rsidRPr="00540432">
        <w:rPr>
          <w:bCs/>
          <w:sz w:val="28"/>
        </w:rPr>
        <w:t xml:space="preserve">Орловского района Ростовской области полномочий окружной избирательной комиссии на дополнительных выборах депутата Законодательного Собрания </w:t>
      </w:r>
      <w:r w:rsidRPr="00540432">
        <w:rPr>
          <w:bCs/>
          <w:color w:val="000000" w:themeColor="text1"/>
          <w:sz w:val="28"/>
        </w:rPr>
        <w:t xml:space="preserve">Ростовской области </w:t>
      </w:r>
      <w:r w:rsidRPr="00242223">
        <w:rPr>
          <w:rStyle w:val="a5"/>
          <w:rFonts w:ascii="Times New Roman" w:eastAsiaTheme="majorEastAsia" w:hAnsi="Times New Roman"/>
          <w:b w:val="0"/>
          <w:color w:val="000000" w:themeColor="text1"/>
          <w:sz w:val="28"/>
          <w:szCs w:val="28"/>
          <w:shd w:val="clear" w:color="auto" w:fill="FFFFFF"/>
        </w:rPr>
        <w:t>по Орловскому одномандатному избирательному округу № 13</w:t>
      </w:r>
      <w:r w:rsidRPr="00242223">
        <w:rPr>
          <w:sz w:val="28"/>
          <w:szCs w:val="28"/>
        </w:rPr>
        <w:t>»</w:t>
      </w:r>
      <w:r w:rsidRPr="00A06FCD">
        <w:rPr>
          <w:sz w:val="28"/>
          <w:szCs w:val="28"/>
        </w:rPr>
        <w:t>,</w:t>
      </w:r>
      <w:proofErr w:type="gramEnd"/>
    </w:p>
    <w:p w:rsidR="00242223" w:rsidRPr="00A06FCD" w:rsidRDefault="00242223" w:rsidP="00242223">
      <w:pPr>
        <w:pStyle w:val="a6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A06FCD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A06FCD">
        <w:rPr>
          <w:bCs/>
          <w:sz w:val="28"/>
          <w:szCs w:val="28"/>
        </w:rPr>
        <w:t>ПОСТАНОВЛЯЕТ:</w:t>
      </w:r>
    </w:p>
    <w:p w:rsidR="00242223" w:rsidRPr="00A06FCD" w:rsidRDefault="00242223" w:rsidP="00242223">
      <w:pPr>
        <w:pStyle w:val="a3"/>
        <w:tabs>
          <w:tab w:val="left" w:pos="0"/>
        </w:tabs>
        <w:spacing w:after="0" w:line="360" w:lineRule="auto"/>
        <w:ind w:left="0" w:firstLine="709"/>
        <w:contextualSpacing/>
        <w:jc w:val="both"/>
        <w:rPr>
          <w:sz w:val="28"/>
          <w:szCs w:val="28"/>
        </w:rPr>
      </w:pPr>
      <w:r w:rsidRPr="00A06FCD">
        <w:rPr>
          <w:sz w:val="28"/>
          <w:szCs w:val="28"/>
        </w:rPr>
        <w:t>1. Утвердить текст избирательного бюллетеня для голосования</w:t>
      </w:r>
      <w:r w:rsidRPr="00A06FCD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>дополнительных выборах депутата</w:t>
      </w:r>
      <w:r w:rsidRPr="00A06FCD">
        <w:rPr>
          <w:sz w:val="28"/>
          <w:szCs w:val="28"/>
        </w:rPr>
        <w:t xml:space="preserve"> Законодательного Собрания Ростовской области </w:t>
      </w:r>
      <w:r>
        <w:rPr>
          <w:sz w:val="28"/>
          <w:szCs w:val="28"/>
        </w:rPr>
        <w:t>седьмого</w:t>
      </w:r>
      <w:r w:rsidRPr="00A06FCD">
        <w:rPr>
          <w:sz w:val="28"/>
          <w:szCs w:val="28"/>
        </w:rPr>
        <w:t xml:space="preserve"> созыва по Орловскому одномандатному избирательному округу № 13 согласно приложению №1.</w:t>
      </w:r>
    </w:p>
    <w:p w:rsidR="00242223" w:rsidRPr="00A06FCD" w:rsidRDefault="00242223" w:rsidP="00242223">
      <w:pPr>
        <w:pStyle w:val="a3"/>
        <w:tabs>
          <w:tab w:val="left" w:pos="0"/>
        </w:tabs>
        <w:spacing w:after="0" w:line="360" w:lineRule="auto"/>
        <w:ind w:left="0" w:firstLine="709"/>
        <w:contextualSpacing/>
        <w:jc w:val="both"/>
        <w:rPr>
          <w:sz w:val="28"/>
          <w:szCs w:val="28"/>
        </w:rPr>
      </w:pPr>
      <w:r w:rsidRPr="00A06FCD">
        <w:rPr>
          <w:sz w:val="28"/>
          <w:szCs w:val="28"/>
        </w:rPr>
        <w:t>2. Утвердить текст избирательного бюллетеня для голосования</w:t>
      </w:r>
      <w:r w:rsidRPr="00A06FCD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>дополнительных</w:t>
      </w:r>
      <w:r w:rsidRPr="00A06FCD">
        <w:rPr>
          <w:sz w:val="28"/>
          <w:szCs w:val="28"/>
        </w:rPr>
        <w:t xml:space="preserve"> выборах депутат</w:t>
      </w:r>
      <w:r>
        <w:rPr>
          <w:sz w:val="28"/>
          <w:szCs w:val="28"/>
        </w:rPr>
        <w:t>а</w:t>
      </w:r>
      <w:r w:rsidRPr="00A06FCD">
        <w:rPr>
          <w:sz w:val="28"/>
          <w:szCs w:val="28"/>
        </w:rPr>
        <w:t xml:space="preserve"> Законодательного Собрания Ростовской области </w:t>
      </w:r>
      <w:r>
        <w:rPr>
          <w:sz w:val="28"/>
          <w:szCs w:val="28"/>
        </w:rPr>
        <w:t>седьмого</w:t>
      </w:r>
      <w:r w:rsidRPr="00A06FCD">
        <w:rPr>
          <w:sz w:val="28"/>
          <w:szCs w:val="28"/>
        </w:rPr>
        <w:t xml:space="preserve"> созыва по Орловскому одномандатному избирательному округу № 13</w:t>
      </w:r>
      <w:r>
        <w:rPr>
          <w:sz w:val="28"/>
          <w:szCs w:val="28"/>
        </w:rPr>
        <w:t xml:space="preserve"> </w:t>
      </w:r>
      <w:r w:rsidRPr="00A06FCD">
        <w:rPr>
          <w:sz w:val="28"/>
          <w:szCs w:val="28"/>
        </w:rPr>
        <w:t xml:space="preserve">с использованием технических средств </w:t>
      </w:r>
      <w:r w:rsidRPr="00A06FCD">
        <w:rPr>
          <w:sz w:val="28"/>
          <w:szCs w:val="28"/>
        </w:rPr>
        <w:lastRenderedPageBreak/>
        <w:t>подсчета голосов – комплексов обработки избирательных бюллетеней 2010</w:t>
      </w:r>
      <w:r>
        <w:rPr>
          <w:sz w:val="28"/>
          <w:szCs w:val="28"/>
        </w:rPr>
        <w:t>, 2017</w:t>
      </w:r>
      <w:r w:rsidRPr="00A06FCD">
        <w:rPr>
          <w:sz w:val="28"/>
          <w:szCs w:val="28"/>
        </w:rPr>
        <w:t xml:space="preserve"> согласно приложению № 2.</w:t>
      </w:r>
    </w:p>
    <w:p w:rsidR="00242223" w:rsidRPr="00A06FCD" w:rsidRDefault="00242223" w:rsidP="00242223">
      <w:pPr>
        <w:pStyle w:val="a3"/>
        <w:tabs>
          <w:tab w:val="left" w:pos="0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A06FCD">
        <w:rPr>
          <w:sz w:val="28"/>
          <w:szCs w:val="28"/>
        </w:rPr>
        <w:t xml:space="preserve">3. Направить настоящее постановление в Избирательную комиссию Ростовской области. </w:t>
      </w:r>
    </w:p>
    <w:p w:rsidR="00242223" w:rsidRPr="00A06FCD" w:rsidRDefault="00242223" w:rsidP="00242223">
      <w:pPr>
        <w:pStyle w:val="a3"/>
        <w:tabs>
          <w:tab w:val="left" w:pos="0"/>
        </w:tabs>
        <w:spacing w:after="0" w:line="360" w:lineRule="auto"/>
        <w:ind w:left="0" w:firstLine="709"/>
        <w:contextualSpacing/>
        <w:jc w:val="both"/>
        <w:rPr>
          <w:sz w:val="28"/>
          <w:szCs w:val="28"/>
        </w:rPr>
      </w:pPr>
      <w:r w:rsidRPr="00A06FCD">
        <w:rPr>
          <w:sz w:val="28"/>
          <w:szCs w:val="28"/>
        </w:rPr>
        <w:t xml:space="preserve">4. </w:t>
      </w:r>
      <w:proofErr w:type="gramStart"/>
      <w:r w:rsidRPr="003E76DF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сайте</w:t>
      </w:r>
      <w:r>
        <w:rPr>
          <w:sz w:val="28"/>
          <w:szCs w:val="28"/>
        </w:rPr>
        <w:t xml:space="preserve"> Территориальной избирательной комиссии Орловского района Ростовской области </w:t>
      </w:r>
      <w:r w:rsidRPr="003E76DF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«Интернет»</w:t>
      </w:r>
      <w:r>
        <w:rPr>
          <w:sz w:val="28"/>
          <w:szCs w:val="28"/>
        </w:rPr>
        <w:t>.</w:t>
      </w:r>
    </w:p>
    <w:p w:rsidR="00242223" w:rsidRPr="00A06FCD" w:rsidRDefault="00242223" w:rsidP="00242223">
      <w:pPr>
        <w:pStyle w:val="a3"/>
        <w:suppressAutoHyphens/>
        <w:spacing w:line="360" w:lineRule="auto"/>
        <w:ind w:left="0" w:firstLine="708"/>
        <w:jc w:val="both"/>
        <w:rPr>
          <w:b/>
          <w:sz w:val="28"/>
          <w:szCs w:val="28"/>
        </w:rPr>
      </w:pPr>
      <w:r w:rsidRPr="00A06FCD">
        <w:rPr>
          <w:sz w:val="28"/>
          <w:szCs w:val="28"/>
        </w:rPr>
        <w:t xml:space="preserve">5. </w:t>
      </w:r>
      <w:proofErr w:type="gramStart"/>
      <w:r w:rsidRPr="005668D0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Е.Н.</w:t>
      </w:r>
    </w:p>
    <w:p w:rsidR="00242223" w:rsidRPr="005668D0" w:rsidRDefault="00242223" w:rsidP="00242223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242223" w:rsidRPr="005668D0" w:rsidRDefault="00242223" w:rsidP="00242223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242223" w:rsidRPr="005668D0" w:rsidRDefault="00242223" w:rsidP="00242223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242223" w:rsidRPr="005668D0" w:rsidRDefault="00242223" w:rsidP="00242223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Елизаров</w:t>
      </w:r>
    </w:p>
    <w:p w:rsidR="00242223" w:rsidRDefault="00242223" w:rsidP="00242223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Стоянова</w:t>
      </w:r>
    </w:p>
    <w:p w:rsidR="00242223" w:rsidRDefault="00242223" w:rsidP="00242223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2B04EF" w:rsidRDefault="00242223"/>
    <w:sectPr w:rsidR="002B04EF" w:rsidSect="00DA23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2223"/>
    <w:rsid w:val="00117B59"/>
    <w:rsid w:val="00242223"/>
    <w:rsid w:val="00B449FE"/>
    <w:rsid w:val="00DA2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22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4222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24222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">
    <w:name w:val="Строгий1"/>
    <w:basedOn w:val="a"/>
    <w:link w:val="a5"/>
    <w:uiPriority w:val="22"/>
    <w:rsid w:val="00242223"/>
    <w:rPr>
      <w:rFonts w:ascii="Calibri" w:hAnsi="Calibri"/>
      <w:b/>
    </w:rPr>
  </w:style>
  <w:style w:type="character" w:styleId="a5">
    <w:name w:val="Strong"/>
    <w:basedOn w:val="a0"/>
    <w:link w:val="1"/>
    <w:uiPriority w:val="22"/>
    <w:qFormat/>
    <w:rsid w:val="00242223"/>
    <w:rPr>
      <w:rFonts w:ascii="Calibri" w:eastAsia="Times New Roman" w:hAnsi="Calibri" w:cs="Times New Roman"/>
      <w:b/>
      <w:color w:val="000000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rsid w:val="00242223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4222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8">
    <w:name w:val="Рабочий"/>
    <w:basedOn w:val="a"/>
    <w:rsid w:val="00242223"/>
    <w:pPr>
      <w:spacing w:line="360" w:lineRule="auto"/>
      <w:ind w:firstLine="709"/>
      <w:jc w:val="both"/>
    </w:pPr>
    <w:rPr>
      <w:rFonts w:eastAsia="Calibri"/>
      <w:color w:val="auto"/>
      <w:sz w:val="24"/>
    </w:rPr>
  </w:style>
  <w:style w:type="paragraph" w:styleId="a9">
    <w:name w:val="Balloon Text"/>
    <w:basedOn w:val="a"/>
    <w:link w:val="aa"/>
    <w:uiPriority w:val="99"/>
    <w:semiHidden/>
    <w:unhideWhenUsed/>
    <w:rsid w:val="0024222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4222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2025-08-11T13:40:00Z</dcterms:created>
  <dcterms:modified xsi:type="dcterms:W3CDTF">2025-08-11T13:41:00Z</dcterms:modified>
</cp:coreProperties>
</file>