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210" w:rsidRPr="002D0A1A" w:rsidRDefault="008D5210" w:rsidP="008D521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210" w:rsidRPr="002D0A1A" w:rsidRDefault="008D5210" w:rsidP="008D5210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D5210" w:rsidRPr="002D0A1A" w:rsidRDefault="008D5210" w:rsidP="008D521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D5210" w:rsidRDefault="008D5210" w:rsidP="008D5210">
      <w:pPr>
        <w:tabs>
          <w:tab w:val="left" w:pos="3630"/>
        </w:tabs>
        <w:jc w:val="center"/>
        <w:rPr>
          <w:b/>
          <w:sz w:val="28"/>
        </w:rPr>
      </w:pPr>
    </w:p>
    <w:p w:rsidR="008D5210" w:rsidRDefault="008D5210" w:rsidP="008D5210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D5210" w:rsidRDefault="008D5210" w:rsidP="008D5210">
      <w:pPr>
        <w:tabs>
          <w:tab w:val="left" w:pos="3630"/>
        </w:tabs>
        <w:rPr>
          <w:b/>
          <w:sz w:val="28"/>
        </w:rPr>
      </w:pPr>
    </w:p>
    <w:p w:rsidR="008D5210" w:rsidRPr="001523FC" w:rsidRDefault="008D5210" w:rsidP="008D521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 сентября </w:t>
      </w:r>
      <w:r w:rsidRPr="00346978">
        <w:rPr>
          <w:sz w:val="28"/>
          <w:szCs w:val="28"/>
        </w:rPr>
        <w:t>202</w:t>
      </w:r>
      <w:r>
        <w:rPr>
          <w:sz w:val="28"/>
          <w:szCs w:val="28"/>
        </w:rPr>
        <w:t xml:space="preserve">5 </w:t>
      </w:r>
      <w:r w:rsidRPr="00346978">
        <w:rPr>
          <w:sz w:val="28"/>
          <w:szCs w:val="28"/>
        </w:rPr>
        <w:t>г.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127-6</w:t>
      </w:r>
    </w:p>
    <w:p w:rsidR="008D5210" w:rsidRDefault="008D5210" w:rsidP="008D5210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8D5210" w:rsidRDefault="008D5210" w:rsidP="008D5210">
      <w:pPr>
        <w:tabs>
          <w:tab w:val="left" w:pos="6750"/>
        </w:tabs>
        <w:jc w:val="center"/>
        <w:rPr>
          <w:sz w:val="28"/>
        </w:rPr>
      </w:pPr>
    </w:p>
    <w:p w:rsidR="008D5210" w:rsidRPr="00A06FCD" w:rsidRDefault="008D5210" w:rsidP="008D5210">
      <w:pPr>
        <w:tabs>
          <w:tab w:val="left" w:pos="7371"/>
        </w:tabs>
        <w:spacing w:after="240"/>
        <w:ind w:left="1701" w:right="1416"/>
        <w:jc w:val="both"/>
        <w:rPr>
          <w:b/>
          <w:sz w:val="28"/>
          <w:szCs w:val="28"/>
        </w:rPr>
      </w:pPr>
      <w:r w:rsidRPr="000A38FC">
        <w:rPr>
          <w:b/>
          <w:sz w:val="28"/>
          <w:szCs w:val="28"/>
        </w:rPr>
        <w:t xml:space="preserve">О количестве переносных ящиков для голосования вне помещения для голосования, используемых на избирательных участках в дни голосования на выборах Губернатора Ростовской области и на дополнительных выборах депутата Законодательного Собрания ростовской области седьмого созыва </w:t>
      </w:r>
      <w:r>
        <w:rPr>
          <w:b/>
          <w:sz w:val="28"/>
          <w:szCs w:val="28"/>
        </w:rPr>
        <w:br/>
      </w:r>
      <w:r w:rsidRPr="000A38FC">
        <w:rPr>
          <w:b/>
          <w:sz w:val="28"/>
          <w:szCs w:val="28"/>
        </w:rPr>
        <w:t xml:space="preserve">по Орловскому одномандатному избирательному округу № 13, назначенных </w:t>
      </w:r>
      <w:r>
        <w:rPr>
          <w:b/>
          <w:sz w:val="28"/>
          <w:szCs w:val="28"/>
        </w:rPr>
        <w:br/>
      </w:r>
      <w:r w:rsidRPr="000A38FC">
        <w:rPr>
          <w:b/>
          <w:sz w:val="28"/>
          <w:szCs w:val="28"/>
        </w:rPr>
        <w:t>на 14 сентября 2025 года</w:t>
      </w:r>
    </w:p>
    <w:p w:rsidR="008D5210" w:rsidRDefault="008D5210" w:rsidP="008D5210">
      <w:pPr>
        <w:spacing w:after="120"/>
        <w:ind w:firstLine="709"/>
        <w:jc w:val="both"/>
        <w:rPr>
          <w:sz w:val="28"/>
          <w:szCs w:val="28"/>
        </w:rPr>
      </w:pPr>
      <w:r w:rsidRPr="00274E82">
        <w:rPr>
          <w:sz w:val="28"/>
          <w:szCs w:val="28"/>
        </w:rPr>
        <w:t xml:space="preserve">В соответствии с пунктами 8 и 8.1 статьи 66 Федерального закона </w:t>
      </w:r>
      <w:r w:rsidRPr="00274E82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 и частями 8, 9 статьи 59 Областного закона от 12.05.2016 г. №525-ЗС «О выборах </w:t>
      </w:r>
      <w:r>
        <w:rPr>
          <w:sz w:val="28"/>
          <w:szCs w:val="28"/>
        </w:rPr>
        <w:br/>
      </w:r>
      <w:r w:rsidRPr="00274E82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</w:p>
    <w:p w:rsidR="008D5210" w:rsidRPr="00174D45" w:rsidRDefault="008D5210" w:rsidP="008D5210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8D5210" w:rsidRPr="00174D45" w:rsidRDefault="008D5210" w:rsidP="008D5210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8D5210" w:rsidRPr="00F87DF2" w:rsidRDefault="008D5210" w:rsidP="008D5210">
      <w:pPr>
        <w:pStyle w:val="a3"/>
        <w:spacing w:line="360" w:lineRule="auto"/>
        <w:ind w:left="0" w:right="-2"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Pr="001778EF">
        <w:rPr>
          <w:szCs w:val="28"/>
        </w:rPr>
        <w:t>Определить</w:t>
      </w:r>
      <w:r>
        <w:rPr>
          <w:szCs w:val="28"/>
        </w:rPr>
        <w:t xml:space="preserve"> </w:t>
      </w:r>
      <w:r w:rsidRPr="001778EF">
        <w:rPr>
          <w:szCs w:val="28"/>
        </w:rPr>
        <w:t>следующее</w:t>
      </w:r>
      <w:r>
        <w:rPr>
          <w:szCs w:val="28"/>
        </w:rPr>
        <w:t xml:space="preserve"> </w:t>
      </w:r>
      <w:r w:rsidRPr="001778EF">
        <w:rPr>
          <w:szCs w:val="28"/>
        </w:rPr>
        <w:t>количество</w:t>
      </w:r>
      <w:r>
        <w:rPr>
          <w:szCs w:val="28"/>
        </w:rPr>
        <w:t xml:space="preserve"> </w:t>
      </w:r>
      <w:r w:rsidRPr="00F87DF2">
        <w:rPr>
          <w:szCs w:val="28"/>
        </w:rPr>
        <w:t xml:space="preserve">переносных ящиков для голосования вне помещения для голосования, используемых </w:t>
      </w:r>
      <w:r>
        <w:rPr>
          <w:szCs w:val="28"/>
        </w:rPr>
        <w:br/>
      </w:r>
      <w:r w:rsidRPr="00F87DF2">
        <w:rPr>
          <w:szCs w:val="28"/>
        </w:rPr>
        <w:t xml:space="preserve">на избирательных участках в дни голосования на выборах Губернатора Ростовской области и на дополнительных выборах депутата Законодательного Собрания Ростовской области седьмого созыва </w:t>
      </w:r>
      <w:r>
        <w:rPr>
          <w:szCs w:val="28"/>
        </w:rPr>
        <w:br/>
      </w:r>
      <w:r w:rsidRPr="00F87DF2">
        <w:rPr>
          <w:szCs w:val="28"/>
        </w:rPr>
        <w:t>по Орловскому одномандатному избирательному округу № 13, назначенных на 14 сентября 2025 года:</w:t>
      </w:r>
    </w:p>
    <w:p w:rsidR="008D5210" w:rsidRPr="001778EF" w:rsidRDefault="008D5210" w:rsidP="008D5210">
      <w:pPr>
        <w:spacing w:line="360" w:lineRule="auto"/>
        <w:ind w:right="-2" w:firstLine="709"/>
        <w:jc w:val="both"/>
        <w:rPr>
          <w:sz w:val="28"/>
          <w:szCs w:val="28"/>
        </w:rPr>
      </w:pPr>
      <w:r w:rsidRPr="001778EF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1778EF">
        <w:rPr>
          <w:sz w:val="28"/>
          <w:szCs w:val="28"/>
        </w:rPr>
        <w:t>переносной</w:t>
      </w:r>
      <w:r>
        <w:rPr>
          <w:sz w:val="28"/>
          <w:szCs w:val="28"/>
        </w:rPr>
        <w:t xml:space="preserve"> </w:t>
      </w:r>
      <w:r w:rsidRPr="001778EF">
        <w:rPr>
          <w:sz w:val="28"/>
          <w:szCs w:val="28"/>
        </w:rPr>
        <w:t>ящик</w:t>
      </w:r>
      <w:r>
        <w:rPr>
          <w:sz w:val="28"/>
          <w:szCs w:val="28"/>
        </w:rPr>
        <w:t xml:space="preserve"> – УИК </w:t>
      </w:r>
      <w:r w:rsidRPr="001778EF">
        <w:rPr>
          <w:sz w:val="28"/>
          <w:szCs w:val="28"/>
        </w:rPr>
        <w:t>№№</w:t>
      </w:r>
      <w:r>
        <w:rPr>
          <w:sz w:val="28"/>
          <w:szCs w:val="28"/>
        </w:rPr>
        <w:t xml:space="preserve"> 1557, 1558, 1567, 1569, 1595, 1596</w:t>
      </w:r>
    </w:p>
    <w:p w:rsidR="008D5210" w:rsidRPr="00D35DB0" w:rsidRDefault="008D5210" w:rsidP="008D5210">
      <w:pPr>
        <w:spacing w:line="360" w:lineRule="auto"/>
        <w:ind w:right="-2" w:firstLine="709"/>
        <w:jc w:val="both"/>
        <w:rPr>
          <w:sz w:val="28"/>
          <w:szCs w:val="28"/>
        </w:rPr>
      </w:pPr>
      <w:r w:rsidRPr="00D35DB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gramStart"/>
      <w:r w:rsidRPr="00D35DB0">
        <w:rPr>
          <w:sz w:val="28"/>
          <w:szCs w:val="28"/>
        </w:rPr>
        <w:t>переносных</w:t>
      </w:r>
      <w:proofErr w:type="gramEnd"/>
      <w:r>
        <w:rPr>
          <w:sz w:val="28"/>
          <w:szCs w:val="28"/>
        </w:rPr>
        <w:t xml:space="preserve"> </w:t>
      </w:r>
      <w:r w:rsidRPr="00D35DB0">
        <w:rPr>
          <w:sz w:val="28"/>
          <w:szCs w:val="28"/>
        </w:rPr>
        <w:t>ящика</w:t>
      </w:r>
      <w:r>
        <w:rPr>
          <w:sz w:val="28"/>
          <w:szCs w:val="28"/>
        </w:rPr>
        <w:t xml:space="preserve"> </w:t>
      </w:r>
      <w:r w:rsidRPr="00D35DB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35DB0">
        <w:rPr>
          <w:sz w:val="28"/>
          <w:szCs w:val="28"/>
        </w:rPr>
        <w:t>УИК</w:t>
      </w:r>
      <w:r>
        <w:rPr>
          <w:sz w:val="28"/>
          <w:szCs w:val="28"/>
        </w:rPr>
        <w:t xml:space="preserve"> </w:t>
      </w:r>
      <w:r w:rsidRPr="00D35DB0">
        <w:rPr>
          <w:sz w:val="28"/>
          <w:szCs w:val="28"/>
        </w:rPr>
        <w:t>№</w:t>
      </w:r>
      <w:r>
        <w:rPr>
          <w:sz w:val="28"/>
          <w:szCs w:val="28"/>
        </w:rPr>
        <w:t xml:space="preserve">№ </w:t>
      </w:r>
      <w:r w:rsidRPr="00D35DB0">
        <w:rPr>
          <w:sz w:val="28"/>
          <w:szCs w:val="28"/>
        </w:rPr>
        <w:t>1</w:t>
      </w:r>
      <w:r>
        <w:rPr>
          <w:sz w:val="28"/>
          <w:szCs w:val="28"/>
        </w:rPr>
        <w:t>553</w:t>
      </w:r>
      <w:r w:rsidRPr="00D35DB0">
        <w:rPr>
          <w:sz w:val="28"/>
          <w:szCs w:val="28"/>
        </w:rPr>
        <w:t>,</w:t>
      </w:r>
      <w:r>
        <w:rPr>
          <w:sz w:val="28"/>
          <w:szCs w:val="28"/>
        </w:rPr>
        <w:t xml:space="preserve"> 1562, 1563, 1571, 1578, 1581, 1583,1587, 1591, 1594</w:t>
      </w:r>
    </w:p>
    <w:p w:rsidR="008D5210" w:rsidRDefault="008D5210" w:rsidP="008D5210">
      <w:pPr>
        <w:spacing w:line="360" w:lineRule="auto"/>
        <w:ind w:right="-2" w:firstLine="709"/>
        <w:jc w:val="both"/>
        <w:rPr>
          <w:sz w:val="28"/>
          <w:szCs w:val="28"/>
        </w:rPr>
      </w:pPr>
      <w:r w:rsidRPr="00D35DB0">
        <w:rPr>
          <w:sz w:val="28"/>
          <w:szCs w:val="28"/>
        </w:rPr>
        <w:lastRenderedPageBreak/>
        <w:t>3</w:t>
      </w:r>
      <w:r>
        <w:rPr>
          <w:sz w:val="28"/>
          <w:szCs w:val="28"/>
        </w:rPr>
        <w:t xml:space="preserve"> </w:t>
      </w:r>
      <w:proofErr w:type="gramStart"/>
      <w:r w:rsidRPr="00D35DB0">
        <w:rPr>
          <w:sz w:val="28"/>
          <w:szCs w:val="28"/>
        </w:rPr>
        <w:t>переносных</w:t>
      </w:r>
      <w:proofErr w:type="gramEnd"/>
      <w:r>
        <w:rPr>
          <w:sz w:val="28"/>
          <w:szCs w:val="28"/>
        </w:rPr>
        <w:t xml:space="preserve"> </w:t>
      </w:r>
      <w:r w:rsidRPr="00D35DB0">
        <w:rPr>
          <w:sz w:val="28"/>
          <w:szCs w:val="28"/>
        </w:rPr>
        <w:t>ящика</w:t>
      </w:r>
      <w:r>
        <w:rPr>
          <w:sz w:val="28"/>
          <w:szCs w:val="28"/>
        </w:rPr>
        <w:t xml:space="preserve"> </w:t>
      </w:r>
      <w:r w:rsidRPr="00D35DB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35DB0">
        <w:rPr>
          <w:sz w:val="28"/>
          <w:szCs w:val="28"/>
        </w:rPr>
        <w:t>УИК</w:t>
      </w:r>
      <w:r>
        <w:rPr>
          <w:sz w:val="28"/>
          <w:szCs w:val="28"/>
        </w:rPr>
        <w:t xml:space="preserve"> №</w:t>
      </w:r>
      <w:r w:rsidRPr="00D35DB0">
        <w:rPr>
          <w:sz w:val="28"/>
          <w:szCs w:val="28"/>
        </w:rPr>
        <w:t>№</w:t>
      </w:r>
      <w:r>
        <w:rPr>
          <w:sz w:val="28"/>
          <w:szCs w:val="28"/>
        </w:rPr>
        <w:t xml:space="preserve"> 1560, 1565, 1566, 1574, 1575, 1580, 1582, 1584, 1585, 1586, 1588, 1589, 1590.</w:t>
      </w:r>
    </w:p>
    <w:p w:rsidR="008D5210" w:rsidRDefault="008D5210" w:rsidP="008D5210">
      <w:pPr>
        <w:spacing w:line="360" w:lineRule="auto"/>
        <w:ind w:right="-2" w:firstLine="709"/>
        <w:jc w:val="both"/>
        <w:rPr>
          <w:szCs w:val="28"/>
        </w:rPr>
      </w:pPr>
      <w:r w:rsidRPr="005E0FB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участковые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района,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участвующие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F87DF2">
        <w:rPr>
          <w:sz w:val="28"/>
          <w:szCs w:val="28"/>
        </w:rPr>
        <w:t>выбор</w:t>
      </w:r>
      <w:r>
        <w:rPr>
          <w:sz w:val="28"/>
          <w:szCs w:val="28"/>
        </w:rPr>
        <w:t>ов</w:t>
      </w:r>
      <w:r w:rsidRPr="00F87DF2">
        <w:rPr>
          <w:sz w:val="28"/>
          <w:szCs w:val="28"/>
        </w:rPr>
        <w:t xml:space="preserve"> Губернатора Ростовской области и дополнительных выбор</w:t>
      </w:r>
      <w:r>
        <w:rPr>
          <w:sz w:val="28"/>
          <w:szCs w:val="28"/>
        </w:rPr>
        <w:t>ов</w:t>
      </w:r>
      <w:r w:rsidRPr="00F87DF2">
        <w:rPr>
          <w:sz w:val="28"/>
          <w:szCs w:val="28"/>
        </w:rPr>
        <w:t xml:space="preserve"> депутата </w:t>
      </w:r>
      <w:r w:rsidRPr="00351A2E">
        <w:rPr>
          <w:sz w:val="28"/>
          <w:szCs w:val="28"/>
        </w:rPr>
        <w:t xml:space="preserve">Законодательного </w:t>
      </w:r>
      <w:r w:rsidRPr="00F87DF2">
        <w:rPr>
          <w:sz w:val="28"/>
          <w:szCs w:val="28"/>
        </w:rPr>
        <w:t xml:space="preserve">Собрания Ростовской области седьмого созыва </w:t>
      </w:r>
      <w:r>
        <w:rPr>
          <w:sz w:val="28"/>
          <w:szCs w:val="28"/>
        </w:rPr>
        <w:br/>
      </w:r>
      <w:r w:rsidRPr="00F87DF2">
        <w:rPr>
          <w:sz w:val="28"/>
          <w:szCs w:val="28"/>
        </w:rPr>
        <w:t>по Орловскому одномандатному избирательному округу № 13</w:t>
      </w:r>
      <w:r>
        <w:rPr>
          <w:szCs w:val="28"/>
        </w:rPr>
        <w:t>.</w:t>
      </w:r>
    </w:p>
    <w:p w:rsidR="008D5210" w:rsidRPr="006A21A3" w:rsidRDefault="008D5210" w:rsidP="008D5210">
      <w:pPr>
        <w:spacing w:line="360" w:lineRule="auto"/>
        <w:ind w:right="-2" w:firstLine="709"/>
        <w:jc w:val="both"/>
        <w:rPr>
          <w:b/>
          <w:sz w:val="28"/>
          <w:szCs w:val="28"/>
        </w:rPr>
      </w:pPr>
      <w:r w:rsidRPr="006A21A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6A21A3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A21A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A21A3">
        <w:rPr>
          <w:sz w:val="28"/>
          <w:szCs w:val="28"/>
        </w:rPr>
        <w:t>«Интернет».</w:t>
      </w:r>
    </w:p>
    <w:p w:rsidR="008D5210" w:rsidRPr="005E0FB0" w:rsidRDefault="008D5210" w:rsidP="008D5210">
      <w:pPr>
        <w:widowControl w:val="0"/>
        <w:autoSpaceDE w:val="0"/>
        <w:autoSpaceDN w:val="0"/>
        <w:adjustRightInd w:val="0"/>
        <w:spacing w:line="360" w:lineRule="auto"/>
        <w:ind w:right="-2" w:firstLine="709"/>
        <w:jc w:val="both"/>
        <w:rPr>
          <w:sz w:val="28"/>
          <w:szCs w:val="28"/>
        </w:rPr>
      </w:pPr>
      <w:r w:rsidRPr="005E0FB0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5E0FB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E0FB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5E0FB0">
        <w:rPr>
          <w:sz w:val="28"/>
          <w:szCs w:val="28"/>
        </w:rPr>
        <w:t>Е.Н.</w:t>
      </w:r>
    </w:p>
    <w:p w:rsidR="008D5210" w:rsidRDefault="008D5210" w:rsidP="008D5210">
      <w:pPr>
        <w:spacing w:line="360" w:lineRule="auto"/>
        <w:jc w:val="both"/>
        <w:rPr>
          <w:sz w:val="28"/>
          <w:szCs w:val="28"/>
        </w:rPr>
      </w:pPr>
    </w:p>
    <w:p w:rsidR="008D5210" w:rsidRPr="00A06FCD" w:rsidRDefault="008D5210" w:rsidP="008D5210">
      <w:pPr>
        <w:spacing w:line="360" w:lineRule="auto"/>
        <w:jc w:val="both"/>
        <w:rPr>
          <w:sz w:val="28"/>
          <w:szCs w:val="28"/>
        </w:rPr>
      </w:pPr>
    </w:p>
    <w:p w:rsidR="008D5210" w:rsidRPr="00346978" w:rsidRDefault="008D5210" w:rsidP="008D5210">
      <w:pPr>
        <w:spacing w:line="360" w:lineRule="auto"/>
        <w:rPr>
          <w:sz w:val="28"/>
          <w:szCs w:val="28"/>
        </w:rPr>
      </w:pPr>
    </w:p>
    <w:p w:rsidR="008D5210" w:rsidRPr="00346978" w:rsidRDefault="008D5210" w:rsidP="008D5210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8D5210" w:rsidRPr="00346978" w:rsidRDefault="008D5210" w:rsidP="008D5210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8D5210" w:rsidRDefault="008D5210" w:rsidP="008D5210">
      <w:pPr>
        <w:spacing w:after="240"/>
        <w:ind w:right="-2"/>
        <w:jc w:val="both"/>
        <w:rPr>
          <w:sz w:val="28"/>
          <w:szCs w:val="28"/>
        </w:rPr>
      </w:pPr>
    </w:p>
    <w:p w:rsidR="002B04EF" w:rsidRDefault="008D5210"/>
    <w:sectPr w:rsidR="002B04EF" w:rsidSect="00BD70D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D5210"/>
    <w:rsid w:val="00117B59"/>
    <w:rsid w:val="004F55E1"/>
    <w:rsid w:val="008D521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21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8D5210"/>
    <w:pPr>
      <w:ind w:left="720"/>
      <w:contextualSpacing/>
      <w:jc w:val="center"/>
    </w:pPr>
    <w:rPr>
      <w:sz w:val="28"/>
    </w:rPr>
  </w:style>
  <w:style w:type="character" w:customStyle="1" w:styleId="a4">
    <w:name w:val="Абзац списка Знак"/>
    <w:basedOn w:val="a0"/>
    <w:link w:val="a3"/>
    <w:rsid w:val="008D521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52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21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2025-09-04T06:45:00Z</dcterms:created>
  <dcterms:modified xsi:type="dcterms:W3CDTF">2025-09-04T06:45:00Z</dcterms:modified>
</cp:coreProperties>
</file>