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ED1" w:rsidRDefault="00214ED1" w:rsidP="00214ED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ED1" w:rsidRDefault="00214ED1" w:rsidP="00214ED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14ED1" w:rsidRDefault="00214ED1" w:rsidP="00214ED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14ED1" w:rsidRPr="004609FA" w:rsidRDefault="00214ED1" w:rsidP="00214ED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14ED1" w:rsidRPr="004609FA" w:rsidRDefault="00214ED1" w:rsidP="00214ED1">
      <w:pPr>
        <w:spacing w:line="360" w:lineRule="auto"/>
        <w:jc w:val="center"/>
        <w:rPr>
          <w:sz w:val="28"/>
        </w:rPr>
      </w:pPr>
      <w:r>
        <w:rPr>
          <w:sz w:val="28"/>
        </w:rPr>
        <w:t>20 декабря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79-4</w:t>
      </w:r>
    </w:p>
    <w:p w:rsidR="00214ED1" w:rsidRPr="004609FA" w:rsidRDefault="00214ED1" w:rsidP="00214ED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14ED1" w:rsidRPr="00C326B4" w:rsidRDefault="00214ED1" w:rsidP="00214ED1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 обращении в Избирательную комиссию Ростовской области о предложении определения избирательного (избирательных) участка (участков) для голосования избирателей, не имеющих регистрации по месту жительства </w:t>
      </w:r>
      <w:r>
        <w:rPr>
          <w:rFonts w:ascii="Times New Roman" w:hAnsi="Times New Roman"/>
        </w:rPr>
        <w:br/>
        <w:t xml:space="preserve">в пределах Российской Федерации, на выборах Президента Российской Федерации на территории Орловского района </w:t>
      </w:r>
      <w:r>
        <w:rPr>
          <w:rFonts w:ascii="Times New Roman" w:hAnsi="Times New Roman"/>
          <w:color w:val="000000" w:themeColor="text1"/>
        </w:rPr>
        <w:t>Ростовской области</w:t>
      </w:r>
    </w:p>
    <w:p w:rsidR="00214ED1" w:rsidRPr="00C326B4" w:rsidRDefault="00214ED1" w:rsidP="00214ED1">
      <w:pPr>
        <w:jc w:val="center"/>
        <w:rPr>
          <w:sz w:val="28"/>
        </w:rPr>
      </w:pPr>
    </w:p>
    <w:p w:rsidR="00214ED1" w:rsidRPr="00921042" w:rsidRDefault="00214ED1" w:rsidP="00214ED1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Руководствуясь пунктом 6статьи 27 Федерального закона от 10.01.2003 № 19-ФЗ «О выборах Президента Российской Федерации», и в целях организации на территории Орловского района Ростовской области голосования граждан Российской Федерации, не имеющих регистрации </w:t>
      </w:r>
      <w:r>
        <w:rPr>
          <w:sz w:val="28"/>
        </w:rPr>
        <w:br/>
        <w:t>по месту жительства в пределах Российской Федерации, при проведении выборов Президента Российской Федерации</w:t>
      </w:r>
      <w:r w:rsidRPr="00921042">
        <w:rPr>
          <w:bCs/>
          <w:sz w:val="28"/>
          <w:szCs w:val="28"/>
        </w:rPr>
        <w:t>,</w:t>
      </w:r>
    </w:p>
    <w:p w:rsidR="00214ED1" w:rsidRPr="00C326B4" w:rsidRDefault="00214ED1" w:rsidP="00214ED1">
      <w:pPr>
        <w:spacing w:before="240"/>
        <w:jc w:val="center"/>
        <w:rPr>
          <w:sz w:val="28"/>
          <w:szCs w:val="28"/>
        </w:rPr>
      </w:pPr>
      <w:r w:rsidRPr="00C326B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района</w:t>
      </w:r>
    </w:p>
    <w:p w:rsidR="00214ED1" w:rsidRPr="00C326B4" w:rsidRDefault="00214ED1" w:rsidP="00214ED1">
      <w:pPr>
        <w:jc w:val="center"/>
        <w:rPr>
          <w:sz w:val="28"/>
          <w:szCs w:val="28"/>
        </w:rPr>
      </w:pPr>
      <w:r w:rsidRPr="00C326B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ПОСТАНОВЛЯЕТ:</w:t>
      </w:r>
    </w:p>
    <w:p w:rsidR="00214ED1" w:rsidRPr="00C326B4" w:rsidRDefault="00214ED1" w:rsidP="00214ED1">
      <w:pPr>
        <w:jc w:val="both"/>
        <w:rPr>
          <w:sz w:val="28"/>
          <w:szCs w:val="28"/>
        </w:rPr>
      </w:pPr>
    </w:p>
    <w:p w:rsidR="00214ED1" w:rsidRDefault="00214ED1" w:rsidP="00214ED1">
      <w:pPr>
        <w:tabs>
          <w:tab w:val="left" w:pos="709"/>
        </w:tabs>
        <w:spacing w:line="360" w:lineRule="auto"/>
        <w:ind w:right="-1" w:firstLine="567"/>
        <w:jc w:val="both"/>
        <w:rPr>
          <w:sz w:val="28"/>
        </w:rPr>
      </w:pPr>
      <w:r w:rsidRPr="007F0989">
        <w:rPr>
          <w:sz w:val="28"/>
          <w:szCs w:val="28"/>
        </w:rPr>
        <w:t xml:space="preserve">1. Обратиться в Избирательную комиссию Ростовской области </w:t>
      </w:r>
      <w:r w:rsidRPr="007F0989">
        <w:rPr>
          <w:sz w:val="28"/>
          <w:szCs w:val="28"/>
        </w:rPr>
        <w:br/>
        <w:t>с предложением определения избирательного (избирательных) участка (участков) для голосования избирателей, не имеющих регистрации по месту жительства в пределах</w:t>
      </w:r>
      <w:r>
        <w:rPr>
          <w:sz w:val="28"/>
        </w:rPr>
        <w:t xml:space="preserve"> Российской Федерации, на выборах Президента Российской Федерации на территории Орловского района Ростовской области:</w:t>
      </w:r>
    </w:p>
    <w:p w:rsidR="00214ED1" w:rsidRDefault="00214ED1" w:rsidP="00214ED1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1.1. Избирательный участок №1580.</w:t>
      </w:r>
    </w:p>
    <w:p w:rsidR="00214ED1" w:rsidRDefault="00214ED1" w:rsidP="00214ED1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lastRenderedPageBreak/>
        <w:t xml:space="preserve">Место нахождения участковой избирательной комиссии: индекс 347512, Ростовская область, Орловский  район, Орловское сельское поселение, улица Пионерская, 41, контактный </w:t>
      </w:r>
      <w:bookmarkStart w:id="0" w:name="_GoBack"/>
      <w:bookmarkEnd w:id="0"/>
      <w:r>
        <w:rPr>
          <w:color w:val="000000" w:themeColor="text1"/>
          <w:sz w:val="28"/>
        </w:rPr>
        <w:t>телефон: (86375) 32-4-92.</w:t>
      </w:r>
    </w:p>
    <w:p w:rsidR="00214ED1" w:rsidRDefault="00214ED1" w:rsidP="00214ED1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Место нахождения помещения для голосования: индекс 347512, Ростовская область, Орловский  район, Орловское сельское поселение, улица Пионерская, 41, контактный телефон: (86375) 32-4-92.</w:t>
      </w:r>
    </w:p>
    <w:p w:rsidR="00214ED1" w:rsidRDefault="00214ED1" w:rsidP="00214ED1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color w:val="000000" w:themeColor="text1"/>
          <w:sz w:val="28"/>
        </w:rPr>
      </w:pPr>
      <w:proofErr w:type="gramStart"/>
      <w:r>
        <w:rPr>
          <w:color w:val="000000" w:themeColor="text1"/>
          <w:sz w:val="28"/>
        </w:rPr>
        <w:t>(здание (муниципального бюджетного учреждения культуры «Орловский районный Дом культуры»).</w:t>
      </w:r>
      <w:proofErr w:type="gramEnd"/>
    </w:p>
    <w:p w:rsidR="00214ED1" w:rsidRDefault="00214ED1" w:rsidP="00214ED1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2. Направить настоящее постановление в Избирательную комиссию Ростовской области. </w:t>
      </w:r>
    </w:p>
    <w:p w:rsidR="00214ED1" w:rsidRDefault="00214ED1" w:rsidP="00214ED1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3. </w:t>
      </w:r>
      <w:proofErr w:type="gramStart"/>
      <w:r>
        <w:rPr>
          <w:color w:val="000000" w:themeColor="text1"/>
          <w:sz w:val="28"/>
        </w:rPr>
        <w:t>Разместить</w:t>
      </w:r>
      <w:proofErr w:type="gramEnd"/>
      <w:r>
        <w:rPr>
          <w:color w:val="000000" w:themeColor="text1"/>
          <w:sz w:val="28"/>
        </w:rPr>
        <w:t xml:space="preserve"> настоящее постановление на сайте Территориальной избирательной комиссии Орловского Ростовской области в информационно-телекоммуникационной сети «Интернет».</w:t>
      </w:r>
    </w:p>
    <w:p w:rsidR="00214ED1" w:rsidRDefault="00214ED1" w:rsidP="00214ED1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4. </w:t>
      </w:r>
      <w:proofErr w:type="gramStart"/>
      <w:r>
        <w:rPr>
          <w:color w:val="000000" w:themeColor="text1"/>
          <w:sz w:val="28"/>
        </w:rPr>
        <w:t>Контроль за</w:t>
      </w:r>
      <w:proofErr w:type="gramEnd"/>
      <w:r>
        <w:rPr>
          <w:color w:val="000000" w:themeColor="text1"/>
          <w:sz w:val="28"/>
        </w:rPr>
        <w:t xml:space="preserve"> исполнением настоящего постановления возложить </w:t>
      </w:r>
      <w:r>
        <w:rPr>
          <w:color w:val="000000" w:themeColor="text1"/>
          <w:sz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14ED1" w:rsidRDefault="00214ED1" w:rsidP="00214ED1">
      <w:pPr>
        <w:pStyle w:val="a4"/>
        <w:tabs>
          <w:tab w:val="left" w:pos="0"/>
        </w:tabs>
        <w:suppressAutoHyphens/>
        <w:spacing w:line="360" w:lineRule="auto"/>
        <w:ind w:firstLine="709"/>
        <w:jc w:val="both"/>
        <w:rPr>
          <w:szCs w:val="28"/>
        </w:rPr>
      </w:pPr>
    </w:p>
    <w:p w:rsidR="00214ED1" w:rsidRPr="00C326B4" w:rsidRDefault="00214ED1" w:rsidP="00214ED1">
      <w:pPr>
        <w:pStyle w:val="a4"/>
        <w:tabs>
          <w:tab w:val="left" w:pos="0"/>
        </w:tabs>
        <w:suppressAutoHyphens/>
        <w:spacing w:line="360" w:lineRule="auto"/>
        <w:ind w:firstLine="709"/>
        <w:jc w:val="both"/>
        <w:rPr>
          <w:szCs w:val="28"/>
        </w:rPr>
      </w:pPr>
    </w:p>
    <w:p w:rsidR="00214ED1" w:rsidRPr="00C326B4" w:rsidRDefault="00214ED1" w:rsidP="00214ED1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14ED1" w:rsidRPr="00C326B4" w:rsidRDefault="00214ED1" w:rsidP="00214ED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C326B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комиссии</w:t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Елизаров</w:t>
      </w:r>
    </w:p>
    <w:p w:rsidR="00214ED1" w:rsidRPr="00C326B4" w:rsidRDefault="00214ED1" w:rsidP="00214ED1">
      <w:pPr>
        <w:rPr>
          <w:sz w:val="28"/>
          <w:szCs w:val="28"/>
        </w:rPr>
      </w:pPr>
      <w:r w:rsidRPr="00C326B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комиссии</w:t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Стоянова</w:t>
      </w:r>
    </w:p>
    <w:p w:rsidR="00214ED1" w:rsidRDefault="00214ED1" w:rsidP="00214ED1"/>
    <w:p w:rsidR="002B04EF" w:rsidRDefault="00214ED1"/>
    <w:sectPr w:rsidR="002B04EF" w:rsidSect="005548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ED1"/>
    <w:rsid w:val="00117B59"/>
    <w:rsid w:val="00214ED1"/>
    <w:rsid w:val="005C6C0C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E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214ED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No Spacing"/>
    <w:qFormat/>
    <w:rsid w:val="00214E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4E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4E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2023-12-20T13:24:00Z</dcterms:created>
  <dcterms:modified xsi:type="dcterms:W3CDTF">2023-12-20T13:24:00Z</dcterms:modified>
</cp:coreProperties>
</file>