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B15" w:rsidRPr="006B5E94" w:rsidRDefault="00450B15" w:rsidP="00450B15">
      <w:pPr>
        <w:jc w:val="center"/>
        <w:rPr>
          <w:sz w:val="28"/>
          <w:szCs w:val="28"/>
        </w:rPr>
      </w:pPr>
      <w:r w:rsidRPr="006B5E94">
        <w:rPr>
          <w:noProof/>
        </w:rPr>
        <w:drawing>
          <wp:inline distT="0" distB="0" distL="0" distR="0">
            <wp:extent cx="609600" cy="609600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B15" w:rsidRPr="006B5E94" w:rsidRDefault="00450B15" w:rsidP="00450B15">
      <w:pPr>
        <w:jc w:val="center"/>
        <w:rPr>
          <w:b/>
          <w:spacing w:val="-20"/>
          <w:sz w:val="28"/>
          <w:szCs w:val="28"/>
        </w:rPr>
      </w:pPr>
      <w:r w:rsidRPr="006B5E94">
        <w:rPr>
          <w:b/>
          <w:sz w:val="28"/>
          <w:szCs w:val="28"/>
        </w:rPr>
        <w:t>ТЕРРИТОРИАЛЬНАЯ  ИЗБИРАТЕЛЬНАЯ  КОМИССИЯ</w:t>
      </w:r>
    </w:p>
    <w:p w:rsidR="00450B15" w:rsidRPr="006B5E94" w:rsidRDefault="00450B15" w:rsidP="00450B15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6B5E94">
        <w:rPr>
          <w:b/>
          <w:sz w:val="28"/>
          <w:szCs w:val="28"/>
        </w:rPr>
        <w:t>ОРЛОВСКОГО РАЙОНА РОСТОВСКОЙ ОБЛАСТИ</w:t>
      </w:r>
    </w:p>
    <w:p w:rsidR="00450B15" w:rsidRPr="006B5E94" w:rsidRDefault="00450B15" w:rsidP="00450B15">
      <w:pPr>
        <w:tabs>
          <w:tab w:val="left" w:pos="3630"/>
        </w:tabs>
        <w:jc w:val="center"/>
        <w:rPr>
          <w:b/>
          <w:sz w:val="28"/>
        </w:rPr>
      </w:pPr>
    </w:p>
    <w:p w:rsidR="00450B15" w:rsidRPr="006B5E94" w:rsidRDefault="00450B15" w:rsidP="00450B15">
      <w:pPr>
        <w:tabs>
          <w:tab w:val="left" w:pos="3630"/>
        </w:tabs>
        <w:jc w:val="center"/>
        <w:rPr>
          <w:b/>
          <w:sz w:val="28"/>
        </w:rPr>
      </w:pPr>
      <w:r w:rsidRPr="006B5E94">
        <w:rPr>
          <w:b/>
          <w:sz w:val="28"/>
        </w:rPr>
        <w:t>ПОСТАНОВЛЕНИЕ</w:t>
      </w:r>
    </w:p>
    <w:p w:rsidR="00450B15" w:rsidRPr="006B5E94" w:rsidRDefault="00450B15" w:rsidP="00450B15">
      <w:pPr>
        <w:tabs>
          <w:tab w:val="left" w:pos="3630"/>
        </w:tabs>
        <w:rPr>
          <w:b/>
          <w:sz w:val="28"/>
        </w:rPr>
      </w:pPr>
    </w:p>
    <w:p w:rsidR="00450B15" w:rsidRPr="006B5E94" w:rsidRDefault="00450B15" w:rsidP="00450B15">
      <w:pPr>
        <w:spacing w:line="360" w:lineRule="auto"/>
        <w:jc w:val="center"/>
        <w:rPr>
          <w:sz w:val="28"/>
        </w:rPr>
      </w:pPr>
      <w:r>
        <w:rPr>
          <w:sz w:val="28"/>
        </w:rPr>
        <w:t>23 января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2-6</w:t>
      </w:r>
    </w:p>
    <w:p w:rsidR="00450B15" w:rsidRPr="006B5E94" w:rsidRDefault="00450B15" w:rsidP="00450B15">
      <w:pPr>
        <w:tabs>
          <w:tab w:val="left" w:pos="6750"/>
        </w:tabs>
        <w:jc w:val="center"/>
        <w:rPr>
          <w:sz w:val="28"/>
        </w:rPr>
      </w:pPr>
      <w:r w:rsidRPr="006B5E94">
        <w:rPr>
          <w:sz w:val="28"/>
        </w:rPr>
        <w:t>п. Орловский</w:t>
      </w:r>
    </w:p>
    <w:p w:rsidR="00450B15" w:rsidRDefault="00450B15" w:rsidP="00450B15">
      <w:pPr>
        <w:tabs>
          <w:tab w:val="left" w:pos="6750"/>
        </w:tabs>
        <w:jc w:val="center"/>
        <w:rPr>
          <w:sz w:val="28"/>
          <w:szCs w:val="28"/>
        </w:rPr>
      </w:pPr>
    </w:p>
    <w:p w:rsidR="00450B15" w:rsidRPr="00753A55" w:rsidRDefault="00450B15" w:rsidP="00450B15">
      <w:pPr>
        <w:tabs>
          <w:tab w:val="left" w:pos="6750"/>
        </w:tabs>
        <w:ind w:left="1701" w:right="2125"/>
        <w:jc w:val="both"/>
        <w:rPr>
          <w:b/>
          <w:sz w:val="28"/>
          <w:szCs w:val="28"/>
        </w:rPr>
      </w:pPr>
      <w:r w:rsidRPr="000A3C00">
        <w:rPr>
          <w:b/>
          <w:sz w:val="28"/>
        </w:rPr>
        <w:t>О Плане работы Территориальной избирательной комиссии Орловского района Ростовской области на 202</w:t>
      </w:r>
      <w:r>
        <w:rPr>
          <w:b/>
          <w:sz w:val="28"/>
        </w:rPr>
        <w:t>6</w:t>
      </w:r>
      <w:r w:rsidRPr="000A3C00">
        <w:rPr>
          <w:b/>
          <w:sz w:val="28"/>
        </w:rPr>
        <w:t xml:space="preserve"> год</w:t>
      </w:r>
    </w:p>
    <w:p w:rsidR="00450B15" w:rsidRDefault="00450B15" w:rsidP="00450B15">
      <w:pPr>
        <w:tabs>
          <w:tab w:val="left" w:pos="6750"/>
        </w:tabs>
        <w:jc w:val="center"/>
        <w:rPr>
          <w:sz w:val="28"/>
          <w:szCs w:val="28"/>
        </w:rPr>
      </w:pPr>
    </w:p>
    <w:p w:rsidR="00450B15" w:rsidRPr="00221D34" w:rsidRDefault="00450B15" w:rsidP="00450B15">
      <w:pPr>
        <w:spacing w:after="240" w:line="276" w:lineRule="auto"/>
        <w:ind w:firstLine="709"/>
        <w:jc w:val="both"/>
        <w:rPr>
          <w:sz w:val="28"/>
          <w:szCs w:val="28"/>
        </w:rPr>
      </w:pPr>
      <w:r w:rsidRPr="000A3C00">
        <w:rPr>
          <w:sz w:val="28"/>
        </w:rPr>
        <w:t xml:space="preserve">Рассмотрев проект </w:t>
      </w:r>
      <w:proofErr w:type="gramStart"/>
      <w:r w:rsidRPr="000A3C00">
        <w:rPr>
          <w:sz w:val="28"/>
        </w:rPr>
        <w:t>Плана работы Территориальной избирательной комиссии Орловского района Ростовской области</w:t>
      </w:r>
      <w:proofErr w:type="gramEnd"/>
      <w:r w:rsidRPr="000A3C00">
        <w:rPr>
          <w:sz w:val="28"/>
        </w:rPr>
        <w:t xml:space="preserve"> на 202</w:t>
      </w:r>
      <w:r>
        <w:rPr>
          <w:sz w:val="28"/>
        </w:rPr>
        <w:t>6</w:t>
      </w:r>
      <w:r w:rsidRPr="000A3C00">
        <w:rPr>
          <w:sz w:val="28"/>
        </w:rPr>
        <w:t xml:space="preserve"> год (далее – План), руководствуясь статьей 26 Федерального закона от 12.06.2002 </w:t>
      </w:r>
      <w:r>
        <w:rPr>
          <w:sz w:val="28"/>
        </w:rPr>
        <w:br/>
      </w:r>
      <w:r w:rsidRPr="000A3C00">
        <w:rPr>
          <w:sz w:val="28"/>
        </w:rPr>
        <w:t>№ 67-ФЗ «Об основных гарантиях избирательных прав 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450B15" w:rsidRPr="00221D34" w:rsidRDefault="00450B15" w:rsidP="00450B15">
      <w:pPr>
        <w:jc w:val="center"/>
        <w:rPr>
          <w:sz w:val="28"/>
          <w:szCs w:val="28"/>
        </w:rPr>
      </w:pPr>
      <w:r w:rsidRPr="00221D3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района</w:t>
      </w:r>
    </w:p>
    <w:p w:rsidR="00450B15" w:rsidRPr="00221D34" w:rsidRDefault="00450B15" w:rsidP="00450B15">
      <w:pPr>
        <w:spacing w:after="240"/>
        <w:jc w:val="center"/>
        <w:rPr>
          <w:sz w:val="28"/>
          <w:szCs w:val="28"/>
        </w:rPr>
      </w:pPr>
      <w:r w:rsidRPr="00221D3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21D34">
        <w:rPr>
          <w:sz w:val="28"/>
          <w:szCs w:val="28"/>
        </w:rPr>
        <w:t>ПОСТАНОВЛЯЕТ:</w:t>
      </w:r>
    </w:p>
    <w:p w:rsidR="00450B15" w:rsidRPr="000A3C00" w:rsidRDefault="00450B15" w:rsidP="00450B15">
      <w:pPr>
        <w:tabs>
          <w:tab w:val="left" w:pos="1134"/>
        </w:tabs>
        <w:suppressAutoHyphens/>
        <w:spacing w:line="360" w:lineRule="auto"/>
        <w:ind w:firstLine="709"/>
        <w:jc w:val="both"/>
        <w:rPr>
          <w:bCs/>
          <w:sz w:val="28"/>
          <w:szCs w:val="28"/>
        </w:rPr>
      </w:pPr>
      <w:r w:rsidRPr="000A3C00">
        <w:rPr>
          <w:sz w:val="28"/>
          <w:szCs w:val="28"/>
        </w:rPr>
        <w:t xml:space="preserve">1. </w:t>
      </w:r>
      <w:r w:rsidRPr="000A3C00">
        <w:rPr>
          <w:sz w:val="28"/>
        </w:rPr>
        <w:t>Утвердить прилагаемый План работы Территориальной избирательной комиссии Орловского района Ростовской области на 202</w:t>
      </w:r>
      <w:r>
        <w:rPr>
          <w:sz w:val="28"/>
        </w:rPr>
        <w:t>6</w:t>
      </w:r>
      <w:r w:rsidRPr="000A3C00">
        <w:rPr>
          <w:sz w:val="28"/>
        </w:rPr>
        <w:t xml:space="preserve"> год</w:t>
      </w:r>
      <w:r w:rsidRPr="000A3C00">
        <w:rPr>
          <w:sz w:val="28"/>
          <w:szCs w:val="28"/>
        </w:rPr>
        <w:t>.</w:t>
      </w:r>
    </w:p>
    <w:p w:rsidR="00450B15" w:rsidRPr="000A3C00" w:rsidRDefault="00450B15" w:rsidP="00450B15">
      <w:pPr>
        <w:pStyle w:val="a3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A3C00">
        <w:rPr>
          <w:sz w:val="28"/>
          <w:szCs w:val="28"/>
        </w:rPr>
        <w:t xml:space="preserve">2. </w:t>
      </w:r>
      <w:proofErr w:type="gramStart"/>
      <w:r w:rsidRPr="00580DC3">
        <w:rPr>
          <w:sz w:val="28"/>
          <w:szCs w:val="28"/>
        </w:rPr>
        <w:t>Разместить</w:t>
      </w:r>
      <w:proofErr w:type="gramEnd"/>
      <w:r w:rsidRPr="00580DC3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580DC3">
        <w:rPr>
          <w:sz w:val="28"/>
          <w:szCs w:val="28"/>
        </w:rPr>
        <w:br/>
        <w:t>в информационно-телекоммуникационной сети «Интернет»</w:t>
      </w:r>
      <w:r w:rsidRPr="000A3C00">
        <w:rPr>
          <w:sz w:val="28"/>
          <w:szCs w:val="28"/>
        </w:rPr>
        <w:t>.</w:t>
      </w:r>
    </w:p>
    <w:p w:rsidR="00450B15" w:rsidRDefault="00450B15" w:rsidP="00450B15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 w:rsidRPr="000A3C00">
        <w:rPr>
          <w:sz w:val="28"/>
          <w:szCs w:val="28"/>
        </w:rPr>
        <w:t xml:space="preserve">3. </w:t>
      </w:r>
      <w:proofErr w:type="gramStart"/>
      <w:r w:rsidRPr="000A3C00">
        <w:rPr>
          <w:sz w:val="28"/>
          <w:szCs w:val="28"/>
        </w:rPr>
        <w:t>Контроль за</w:t>
      </w:r>
      <w:proofErr w:type="gramEnd"/>
      <w:r w:rsidRPr="000A3C00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Орловского района Ростовской области Елизарова П.В.</w:t>
      </w:r>
    </w:p>
    <w:p w:rsidR="00450B15" w:rsidRDefault="00450B15" w:rsidP="00450B15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</w:p>
    <w:p w:rsidR="00450B15" w:rsidRPr="003B303C" w:rsidRDefault="00450B15" w:rsidP="00450B1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450B15" w:rsidRDefault="00450B15" w:rsidP="00450B15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  <w:r>
        <w:rPr>
          <w:sz w:val="28"/>
          <w:szCs w:val="28"/>
        </w:rPr>
        <w:t xml:space="preserve"> </w:t>
      </w:r>
    </w:p>
    <w:p w:rsidR="002B04EF" w:rsidRDefault="00450B15"/>
    <w:sectPr w:rsidR="002B04EF" w:rsidSect="00732D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475E9"/>
    <w:rsid w:val="00117B59"/>
    <w:rsid w:val="00450B15"/>
    <w:rsid w:val="0048589B"/>
    <w:rsid w:val="00732D97"/>
    <w:rsid w:val="00745801"/>
    <w:rsid w:val="00B449FE"/>
    <w:rsid w:val="00B47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B1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0B15"/>
    <w:pPr>
      <w:spacing w:after="120"/>
    </w:pPr>
  </w:style>
  <w:style w:type="character" w:customStyle="1" w:styleId="a4">
    <w:name w:val="Основной текст Знак"/>
    <w:basedOn w:val="a0"/>
    <w:link w:val="a3"/>
    <w:rsid w:val="00450B15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50B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0B1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2026-01-22T12:47:00Z</dcterms:created>
  <dcterms:modified xsi:type="dcterms:W3CDTF">2026-01-22T12:47:00Z</dcterms:modified>
</cp:coreProperties>
</file>