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8E0" w:rsidRPr="002D0A1A" w:rsidRDefault="00DB18E0" w:rsidP="00DB18E0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8E0" w:rsidRPr="002D0A1A" w:rsidRDefault="00DB18E0" w:rsidP="00DB18E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DB18E0" w:rsidRPr="002D0A1A" w:rsidRDefault="00DB18E0" w:rsidP="00DB18E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DB18E0" w:rsidRPr="002D0A1A" w:rsidRDefault="00DB18E0" w:rsidP="00DB18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B18E0" w:rsidRPr="002D0A1A" w:rsidRDefault="00DB18E0" w:rsidP="00DB18E0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B18E0" w:rsidRPr="002D0A1A" w:rsidRDefault="00DB18E0" w:rsidP="00DB18E0">
      <w:pPr>
        <w:tabs>
          <w:tab w:val="left" w:pos="3630"/>
        </w:tabs>
        <w:rPr>
          <w:b/>
          <w:sz w:val="28"/>
          <w:szCs w:val="28"/>
        </w:rPr>
      </w:pPr>
    </w:p>
    <w:p w:rsidR="00DB18E0" w:rsidRPr="002D0A1A" w:rsidRDefault="00DB18E0" w:rsidP="00DB18E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93-24</w:t>
      </w:r>
    </w:p>
    <w:p w:rsidR="00DB18E0" w:rsidRDefault="00DB18E0" w:rsidP="00DB18E0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DB18E0" w:rsidRDefault="00DB18E0" w:rsidP="00DB18E0">
      <w:pPr>
        <w:tabs>
          <w:tab w:val="left" w:pos="6750"/>
        </w:tabs>
        <w:jc w:val="center"/>
        <w:rPr>
          <w:sz w:val="28"/>
          <w:szCs w:val="28"/>
        </w:rPr>
      </w:pPr>
    </w:p>
    <w:p w:rsidR="00DB18E0" w:rsidRPr="00930E79" w:rsidRDefault="00DB18E0" w:rsidP="00DB18E0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930E79">
        <w:rPr>
          <w:rFonts w:ascii="Times New Roman" w:hAnsi="Times New Roman"/>
          <w:szCs w:val="20"/>
        </w:rPr>
        <w:t xml:space="preserve">О </w:t>
      </w:r>
      <w:r w:rsidRPr="002F24F6">
        <w:rPr>
          <w:rFonts w:ascii="Times New Roman" w:hAnsi="Times New Roman"/>
          <w:szCs w:val="20"/>
        </w:rPr>
        <w:t xml:space="preserve">некоторых условиях проведения агитационных публичных мероприятий </w:t>
      </w:r>
      <w:r w:rsidRPr="002F24F6">
        <w:rPr>
          <w:rFonts w:ascii="Times New Roman" w:hAnsi="Times New Roman"/>
          <w:szCs w:val="20"/>
        </w:rPr>
        <w:br/>
        <w:t xml:space="preserve">в форме собраний в помещениях, находящихся в государственной или муниципальной собственности, в период избирательной кампании по </w:t>
      </w:r>
      <w:r w:rsidRPr="002F24F6">
        <w:rPr>
          <w:rFonts w:ascii="Times New Roman" w:hAnsi="Times New Roman"/>
          <w:szCs w:val="28"/>
        </w:rPr>
        <w:t xml:space="preserve">дополнительным выборам </w:t>
      </w:r>
      <w:r>
        <w:rPr>
          <w:szCs w:val="28"/>
        </w:rPr>
        <w:t xml:space="preserve">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</w:t>
      </w:r>
      <w:r>
        <w:rPr>
          <w:szCs w:val="28"/>
        </w:rPr>
        <w:br/>
        <w:t xml:space="preserve">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</w:p>
    <w:p w:rsidR="00DB18E0" w:rsidRPr="00930E79" w:rsidRDefault="00DB18E0" w:rsidP="00DB18E0">
      <w:pPr>
        <w:jc w:val="center"/>
        <w:rPr>
          <w:b/>
          <w:sz w:val="28"/>
          <w:szCs w:val="28"/>
        </w:rPr>
      </w:pPr>
    </w:p>
    <w:p w:rsidR="00DB18E0" w:rsidRPr="00930E79" w:rsidRDefault="00DB18E0" w:rsidP="00DB18E0">
      <w:pPr>
        <w:spacing w:after="240"/>
        <w:ind w:firstLine="709"/>
        <w:jc w:val="both"/>
        <w:rPr>
          <w:sz w:val="28"/>
          <w:szCs w:val="28"/>
        </w:rPr>
      </w:pPr>
      <w:r w:rsidRPr="00930E79">
        <w:rPr>
          <w:sz w:val="28"/>
          <w:szCs w:val="28"/>
        </w:rPr>
        <w:t xml:space="preserve">В соответствии с пунктом 3 статьей 53 Федерального закона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>в Ростовской области»,</w:t>
      </w:r>
    </w:p>
    <w:p w:rsidR="00DB18E0" w:rsidRPr="00930E79" w:rsidRDefault="00DB18E0" w:rsidP="00DB18E0">
      <w:pPr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Территориальная избирательная комиссия Орловского района</w:t>
      </w:r>
    </w:p>
    <w:p w:rsidR="00DB18E0" w:rsidRPr="00930E79" w:rsidRDefault="00DB18E0" w:rsidP="00DB18E0">
      <w:pPr>
        <w:spacing w:after="240"/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Ростовской области П</w:t>
      </w:r>
      <w:r w:rsidRPr="00930E79">
        <w:rPr>
          <w:sz w:val="28"/>
          <w:szCs w:val="28"/>
        </w:rPr>
        <w:t>О</w:t>
      </w:r>
      <w:r w:rsidRPr="00930E79">
        <w:rPr>
          <w:sz w:val="28"/>
          <w:szCs w:val="28"/>
        </w:rPr>
        <w:t>СТАНОВЛЯЕТ: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sz w:val="28"/>
          <w:szCs w:val="28"/>
        </w:rPr>
        <w:t xml:space="preserve">1. 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собраний, находящегося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>но не более 120 минут на одну вс</w:t>
      </w:r>
      <w:r>
        <w:rPr>
          <w:sz w:val="28"/>
          <w:szCs w:val="28"/>
        </w:rPr>
        <w:t>т</w:t>
      </w:r>
      <w:r w:rsidRPr="00930E79">
        <w:rPr>
          <w:sz w:val="28"/>
          <w:szCs w:val="28"/>
        </w:rPr>
        <w:t>речу.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sz w:val="28"/>
          <w:szCs w:val="28"/>
        </w:rPr>
        <w:t xml:space="preserve">2. </w:t>
      </w:r>
      <w:proofErr w:type="gramStart"/>
      <w:r w:rsidRPr="00930E79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Pr="00930E79">
        <w:rPr>
          <w:sz w:val="28"/>
          <w:szCs w:val="28"/>
        </w:rPr>
        <w:lastRenderedPageBreak/>
        <w:t xml:space="preserve">опубликования решений о назначении </w:t>
      </w:r>
      <w:r w:rsidRPr="004C4260">
        <w:rPr>
          <w:sz w:val="28"/>
          <w:szCs w:val="28"/>
        </w:rPr>
        <w:t xml:space="preserve">дополнительных выборов </w:t>
      </w:r>
      <w:r w:rsidRPr="005A5FBB">
        <w:rPr>
          <w:sz w:val="28"/>
          <w:szCs w:val="28"/>
        </w:rPr>
        <w:t xml:space="preserve">депутатов Собрания депутатов </w:t>
      </w:r>
      <w:proofErr w:type="spellStart"/>
      <w:r w:rsidRPr="005A5FBB">
        <w:rPr>
          <w:sz w:val="28"/>
          <w:szCs w:val="28"/>
        </w:rPr>
        <w:t>Камышевского</w:t>
      </w:r>
      <w:proofErr w:type="spellEnd"/>
      <w:r w:rsidRPr="005A5FBB">
        <w:rPr>
          <w:sz w:val="28"/>
          <w:szCs w:val="28"/>
        </w:rPr>
        <w:t xml:space="preserve"> сельского поселения пятого созыва </w:t>
      </w:r>
      <w:r w:rsidRPr="005A5FBB">
        <w:rPr>
          <w:sz w:val="28"/>
          <w:szCs w:val="28"/>
        </w:rPr>
        <w:br/>
        <w:t xml:space="preserve">по </w:t>
      </w:r>
      <w:proofErr w:type="spellStart"/>
      <w:r w:rsidRPr="005A5FBB">
        <w:rPr>
          <w:sz w:val="28"/>
          <w:szCs w:val="28"/>
        </w:rPr>
        <w:t>Камышевскому</w:t>
      </w:r>
      <w:proofErr w:type="spellEnd"/>
      <w:r w:rsidRPr="005A5FBB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>округу № 7</w:t>
      </w:r>
      <w:r w:rsidRPr="005A5FBB">
        <w:rPr>
          <w:sz w:val="28"/>
          <w:szCs w:val="28"/>
        </w:rPr>
        <w:t xml:space="preserve"> </w:t>
      </w:r>
      <w:r w:rsidRPr="005A5FBB">
        <w:rPr>
          <w:sz w:val="28"/>
          <w:szCs w:val="28"/>
        </w:rPr>
        <w:br/>
        <w:t xml:space="preserve">и </w:t>
      </w:r>
      <w:proofErr w:type="spellStart"/>
      <w:r w:rsidRPr="005A5FBB">
        <w:rPr>
          <w:sz w:val="28"/>
          <w:szCs w:val="28"/>
        </w:rPr>
        <w:t>Камышевскому</w:t>
      </w:r>
      <w:proofErr w:type="spellEnd"/>
      <w:r w:rsidRPr="005A5FBB">
        <w:rPr>
          <w:sz w:val="28"/>
          <w:szCs w:val="28"/>
        </w:rPr>
        <w:t xml:space="preserve"> одномандатному избирательному округу № 8 </w:t>
      </w:r>
      <w:r w:rsidRPr="00930E79">
        <w:rPr>
          <w:sz w:val="28"/>
          <w:szCs w:val="28"/>
        </w:rPr>
        <w:t xml:space="preserve">в своем уставном (складочном) капитале долю (вклад) Российской Федерации, Ростовской области, </w:t>
      </w:r>
      <w:r>
        <w:rPr>
          <w:sz w:val="28"/>
          <w:szCs w:val="28"/>
        </w:rPr>
        <w:t>Орловского</w:t>
      </w:r>
      <w:proofErr w:type="gramEnd"/>
      <w:r w:rsidRPr="00930E79">
        <w:rPr>
          <w:sz w:val="28"/>
          <w:szCs w:val="28"/>
        </w:rPr>
        <w:t xml:space="preserve"> </w:t>
      </w:r>
      <w:proofErr w:type="gramStart"/>
      <w:r w:rsidRPr="00930E79">
        <w:rPr>
          <w:sz w:val="28"/>
          <w:szCs w:val="28"/>
        </w:rPr>
        <w:t xml:space="preserve">района, превышающую 30 процентов, представившим помещение одному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>
        <w:rPr>
          <w:sz w:val="28"/>
          <w:szCs w:val="28"/>
        </w:rPr>
        <w:t>Орловского</w:t>
      </w:r>
      <w:r w:rsidRPr="00930E79">
        <w:rPr>
          <w:sz w:val="28"/>
          <w:szCs w:val="28"/>
        </w:rPr>
        <w:t xml:space="preserve">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</w:t>
      </w:r>
      <w:proofErr w:type="gramEnd"/>
      <w:r w:rsidRPr="00930E79">
        <w:rPr>
          <w:sz w:val="28"/>
          <w:szCs w:val="28"/>
        </w:rPr>
        <w:t xml:space="preserve">  кандидатам, по форме согласно приложению № 1.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sz w:val="28"/>
          <w:szCs w:val="28"/>
        </w:rPr>
      </w:pPr>
      <w:r w:rsidRPr="00930E79">
        <w:rPr>
          <w:sz w:val="28"/>
          <w:szCs w:val="28"/>
        </w:rPr>
        <w:t xml:space="preserve">3. Руководителю Контрольно-ревизионной службы при Территориальной избирательной комиссии </w:t>
      </w:r>
      <w:r>
        <w:rPr>
          <w:sz w:val="28"/>
          <w:szCs w:val="28"/>
        </w:rPr>
        <w:t>Орловского</w:t>
      </w:r>
      <w:r w:rsidRPr="00930E79">
        <w:rPr>
          <w:sz w:val="28"/>
          <w:szCs w:val="28"/>
        </w:rPr>
        <w:t xml:space="preserve"> района Ростовской области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930E79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sz w:val="28"/>
          <w:szCs w:val="28"/>
        </w:rPr>
        <w:t xml:space="preserve">4. </w:t>
      </w:r>
      <w:proofErr w:type="gramStart"/>
      <w:r w:rsidRPr="00930E79">
        <w:rPr>
          <w:sz w:val="28"/>
          <w:szCs w:val="28"/>
        </w:rPr>
        <w:t>Разместить</w:t>
      </w:r>
      <w:proofErr w:type="gramEnd"/>
      <w:r w:rsidRPr="00930E79">
        <w:rPr>
          <w:sz w:val="28"/>
          <w:szCs w:val="28"/>
        </w:rPr>
        <w:t xml:space="preserve"> настоящее постановление странице Территориальной избирательной комиссии </w:t>
      </w:r>
      <w:r>
        <w:rPr>
          <w:sz w:val="28"/>
          <w:szCs w:val="28"/>
        </w:rPr>
        <w:t>Орловского</w:t>
      </w:r>
      <w:r w:rsidRPr="00930E79">
        <w:rPr>
          <w:sz w:val="28"/>
          <w:szCs w:val="28"/>
        </w:rPr>
        <w:t xml:space="preserve"> района в Ростовской области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>в информационно-телекоммуникационной сети «Интернет».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bCs/>
          <w:sz w:val="28"/>
          <w:szCs w:val="28"/>
        </w:rPr>
        <w:t xml:space="preserve">5. </w:t>
      </w:r>
      <w:proofErr w:type="gramStart"/>
      <w:r w:rsidRPr="00930E79">
        <w:rPr>
          <w:bCs/>
          <w:sz w:val="28"/>
          <w:szCs w:val="28"/>
        </w:rPr>
        <w:t>Контроль за</w:t>
      </w:r>
      <w:proofErr w:type="gramEnd"/>
      <w:r w:rsidRPr="00930E79">
        <w:rPr>
          <w:bCs/>
          <w:sz w:val="28"/>
          <w:szCs w:val="28"/>
        </w:rPr>
        <w:t xml:space="preserve"> исполнением настоящего постановления возложить </w:t>
      </w:r>
      <w:r>
        <w:rPr>
          <w:bCs/>
          <w:sz w:val="28"/>
          <w:szCs w:val="28"/>
        </w:rPr>
        <w:br/>
      </w:r>
      <w:r w:rsidRPr="00930E79">
        <w:rPr>
          <w:bCs/>
          <w:sz w:val="28"/>
          <w:szCs w:val="28"/>
        </w:rPr>
        <w:t xml:space="preserve">на заместителя председателя Территориальной избирательной комиссии </w:t>
      </w:r>
      <w:r>
        <w:rPr>
          <w:bCs/>
          <w:sz w:val="28"/>
          <w:szCs w:val="28"/>
        </w:rPr>
        <w:t>Орловского</w:t>
      </w:r>
      <w:r w:rsidRPr="00930E79">
        <w:rPr>
          <w:bCs/>
          <w:sz w:val="28"/>
          <w:szCs w:val="28"/>
        </w:rPr>
        <w:t xml:space="preserve"> района Ростовской области </w:t>
      </w:r>
      <w:proofErr w:type="spellStart"/>
      <w:r>
        <w:rPr>
          <w:bCs/>
          <w:sz w:val="28"/>
          <w:szCs w:val="28"/>
        </w:rPr>
        <w:t>Облачкова</w:t>
      </w:r>
      <w:proofErr w:type="spellEnd"/>
      <w:r>
        <w:rPr>
          <w:bCs/>
          <w:sz w:val="28"/>
          <w:szCs w:val="28"/>
        </w:rPr>
        <w:t xml:space="preserve"> В.Н.</w:t>
      </w:r>
    </w:p>
    <w:p w:rsidR="00DB18E0" w:rsidRDefault="00DB18E0" w:rsidP="00DB18E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B18E0" w:rsidRDefault="00DB18E0" w:rsidP="00DB18E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B18E0" w:rsidRPr="00930E79" w:rsidRDefault="00DB18E0" w:rsidP="00DB18E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B18E0" w:rsidRPr="00930E79" w:rsidRDefault="00DB18E0" w:rsidP="00DB18E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930E79">
        <w:rPr>
          <w:sz w:val="28"/>
          <w:szCs w:val="28"/>
        </w:rPr>
        <w:t>Председатель 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  <w:t>П.В. Елизаров</w:t>
      </w:r>
    </w:p>
    <w:p w:rsidR="00DB18E0" w:rsidRPr="00930E79" w:rsidRDefault="00DB18E0" w:rsidP="00DB18E0">
      <w:pPr>
        <w:rPr>
          <w:sz w:val="28"/>
          <w:szCs w:val="28"/>
        </w:rPr>
      </w:pPr>
      <w:r w:rsidRPr="00930E79">
        <w:rPr>
          <w:sz w:val="28"/>
          <w:szCs w:val="28"/>
        </w:rPr>
        <w:t>Секретарь 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  <w:t>Е.Н. Стоянова</w:t>
      </w:r>
    </w:p>
    <w:p w:rsidR="00DB18E0" w:rsidRPr="00930E79" w:rsidRDefault="00DB18E0" w:rsidP="00DB18E0">
      <w:pPr>
        <w:ind w:left="5387"/>
        <w:jc w:val="center"/>
      </w:pPr>
    </w:p>
    <w:p w:rsidR="002B04EF" w:rsidRDefault="00DB18E0" w:rsidP="00DB18E0">
      <w:r>
        <w:br/>
      </w:r>
    </w:p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287EB3"/>
    <w:rsid w:val="0029474D"/>
    <w:rsid w:val="00334817"/>
    <w:rsid w:val="00396DA3"/>
    <w:rsid w:val="00477B92"/>
    <w:rsid w:val="00563936"/>
    <w:rsid w:val="007922C7"/>
    <w:rsid w:val="00B449FE"/>
    <w:rsid w:val="00DB1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B18E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B18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18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2024-06-27T08:53:00Z</dcterms:created>
  <dcterms:modified xsi:type="dcterms:W3CDTF">2024-06-27T08:53:00Z</dcterms:modified>
</cp:coreProperties>
</file>