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872" w:rsidRPr="002D0A1A" w:rsidRDefault="007B1872" w:rsidP="007B1872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872" w:rsidRPr="002D0A1A" w:rsidRDefault="007B1872" w:rsidP="007B187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7B1872" w:rsidRPr="002D0A1A" w:rsidRDefault="007B1872" w:rsidP="007B187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7B1872" w:rsidRPr="002D0A1A" w:rsidRDefault="007B1872" w:rsidP="007B187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7B1872" w:rsidRPr="002D0A1A" w:rsidRDefault="007B1872" w:rsidP="007B1872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7B1872" w:rsidRPr="002D0A1A" w:rsidRDefault="007B1872" w:rsidP="007B1872">
      <w:pPr>
        <w:tabs>
          <w:tab w:val="left" w:pos="3630"/>
        </w:tabs>
        <w:rPr>
          <w:b/>
          <w:sz w:val="28"/>
          <w:szCs w:val="28"/>
        </w:rPr>
      </w:pPr>
    </w:p>
    <w:p w:rsidR="007B1872" w:rsidRPr="002D0A1A" w:rsidRDefault="007B1872" w:rsidP="007B1872">
      <w:pPr>
        <w:spacing w:line="360" w:lineRule="auto"/>
        <w:jc w:val="center"/>
        <w:rPr>
          <w:sz w:val="28"/>
          <w:szCs w:val="28"/>
        </w:rPr>
      </w:pPr>
      <w:r>
        <w:rPr>
          <w:sz w:val="28"/>
        </w:rPr>
        <w:t>08 февраля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83-6</w:t>
      </w:r>
    </w:p>
    <w:p w:rsidR="007B1872" w:rsidRDefault="007B1872" w:rsidP="007B1872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7B1872" w:rsidRDefault="007B1872" w:rsidP="007B1872">
      <w:pPr>
        <w:tabs>
          <w:tab w:val="left" w:pos="6750"/>
        </w:tabs>
        <w:jc w:val="center"/>
        <w:rPr>
          <w:sz w:val="28"/>
          <w:szCs w:val="28"/>
        </w:rPr>
      </w:pPr>
    </w:p>
    <w:p w:rsidR="007B1872" w:rsidRPr="00D95A84" w:rsidRDefault="007B1872" w:rsidP="007B1872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D95A84">
        <w:rPr>
          <w:rFonts w:ascii="Times New Roman" w:hAnsi="Times New Roman"/>
        </w:rPr>
        <w:t xml:space="preserve">О назначении члена </w:t>
      </w:r>
      <w:r w:rsidRPr="00D95A84">
        <w:rPr>
          <w:rFonts w:ascii="Times New Roman" w:hAnsi="Times New Roman"/>
          <w:szCs w:val="28"/>
        </w:rPr>
        <w:t>участковой к</w:t>
      </w:r>
      <w:r>
        <w:rPr>
          <w:rFonts w:ascii="Times New Roman" w:hAnsi="Times New Roman"/>
          <w:szCs w:val="28"/>
        </w:rPr>
        <w:t xml:space="preserve">омиссии избирательного участка </w:t>
      </w:r>
      <w:r>
        <w:rPr>
          <w:rFonts w:ascii="Times New Roman" w:hAnsi="Times New Roman"/>
          <w:szCs w:val="28"/>
        </w:rPr>
        <w:br/>
      </w:r>
      <w:r w:rsidRPr="00D95A84">
        <w:rPr>
          <w:rFonts w:ascii="Times New Roman" w:hAnsi="Times New Roman"/>
          <w:szCs w:val="28"/>
        </w:rPr>
        <w:t xml:space="preserve">№ </w:t>
      </w:r>
      <w:r>
        <w:rPr>
          <w:rFonts w:ascii="Times New Roman" w:hAnsi="Times New Roman"/>
          <w:szCs w:val="28"/>
        </w:rPr>
        <w:t>1569</w:t>
      </w:r>
      <w:r w:rsidRPr="00D95A8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Орловского</w:t>
      </w:r>
      <w:r w:rsidRPr="00D95A84">
        <w:rPr>
          <w:rFonts w:ascii="Times New Roman" w:hAnsi="Times New Roman"/>
        </w:rPr>
        <w:t xml:space="preserve"> района Ростовской области с правом решающего голоса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вместо</w:t>
      </w:r>
      <w:proofErr w:type="gramEnd"/>
      <w:r>
        <w:rPr>
          <w:rFonts w:ascii="Times New Roman" w:hAnsi="Times New Roman"/>
        </w:rPr>
        <w:t xml:space="preserve"> выбывшего</w:t>
      </w:r>
    </w:p>
    <w:p w:rsidR="007B1872" w:rsidRPr="002608FA" w:rsidRDefault="007B1872" w:rsidP="007B1872">
      <w:pPr>
        <w:jc w:val="center"/>
        <w:rPr>
          <w:sz w:val="28"/>
        </w:rPr>
      </w:pPr>
    </w:p>
    <w:p w:rsidR="007B1872" w:rsidRPr="00E910A2" w:rsidRDefault="007B1872" w:rsidP="007B1872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B06651">
        <w:rPr>
          <w:sz w:val="28"/>
        </w:rPr>
        <w:t>В связи с досрочным прекращением полномочий члена участковой избирательной комиссии избирательного участка</w:t>
      </w:r>
      <w:r>
        <w:rPr>
          <w:sz w:val="28"/>
        </w:rPr>
        <w:t xml:space="preserve"> № 1569</w:t>
      </w:r>
      <w:r w:rsidRPr="00B06651">
        <w:rPr>
          <w:sz w:val="28"/>
        </w:rPr>
        <w:t xml:space="preserve"> с правом решающего </w:t>
      </w:r>
      <w:r w:rsidRPr="00F700C1">
        <w:rPr>
          <w:sz w:val="28"/>
          <w:szCs w:val="28"/>
        </w:rPr>
        <w:t xml:space="preserve">голоса </w:t>
      </w:r>
      <w:proofErr w:type="spellStart"/>
      <w:r w:rsidRPr="005B0A4A">
        <w:rPr>
          <w:sz w:val="28"/>
          <w:szCs w:val="28"/>
        </w:rPr>
        <w:t>Сердюковой</w:t>
      </w:r>
      <w:proofErr w:type="spellEnd"/>
      <w:r w:rsidRPr="005B0A4A">
        <w:rPr>
          <w:sz w:val="28"/>
          <w:szCs w:val="28"/>
        </w:rPr>
        <w:t xml:space="preserve"> Ольги Николаевны</w:t>
      </w:r>
      <w:r w:rsidRPr="003557B9">
        <w:rPr>
          <w:sz w:val="28"/>
          <w:szCs w:val="28"/>
        </w:rPr>
        <w:t xml:space="preserve"> (</w:t>
      </w:r>
      <w:r w:rsidRPr="003557B9">
        <w:rPr>
          <w:sz w:val="28"/>
        </w:rPr>
        <w:t xml:space="preserve">постановление № </w:t>
      </w:r>
      <w:r>
        <w:rPr>
          <w:sz w:val="28"/>
        </w:rPr>
        <w:t xml:space="preserve">83-5 от </w:t>
      </w:r>
      <w:r w:rsidRPr="009566FE">
        <w:rPr>
          <w:sz w:val="28"/>
        </w:rPr>
        <w:t>08.02.2024</w:t>
      </w:r>
      <w:r w:rsidRPr="003557B9">
        <w:rPr>
          <w:sz w:val="28"/>
        </w:rPr>
        <w:t xml:space="preserve"> г.), в соответствии со статьями 22, 27, 29</w:t>
      </w:r>
      <w:r w:rsidRPr="004F19D6">
        <w:rPr>
          <w:sz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4F19D6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</w:t>
      </w:r>
      <w:r w:rsidRPr="00E910A2">
        <w:rPr>
          <w:sz w:val="28"/>
          <w:szCs w:val="28"/>
        </w:rPr>
        <w:t xml:space="preserve">1137-6, Методическими рекомендациями о порядке формирования территориальных, окружных </w:t>
      </w:r>
      <w:r>
        <w:rPr>
          <w:sz w:val="28"/>
          <w:szCs w:val="28"/>
        </w:rPr>
        <w:br/>
      </w:r>
      <w:r w:rsidRPr="00E910A2">
        <w:rPr>
          <w:sz w:val="28"/>
          <w:szCs w:val="28"/>
        </w:rPr>
        <w:t>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7B1872" w:rsidRDefault="007B1872" w:rsidP="007B1872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7B1872" w:rsidRPr="002608FA" w:rsidRDefault="007B1872" w:rsidP="007B1872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7B1872" w:rsidRPr="004F19D6" w:rsidRDefault="007B1872" w:rsidP="007B1872">
      <w:pPr>
        <w:spacing w:line="360" w:lineRule="auto"/>
        <w:ind w:firstLine="709"/>
        <w:jc w:val="both"/>
        <w:rPr>
          <w:sz w:val="28"/>
          <w:szCs w:val="28"/>
        </w:rPr>
      </w:pPr>
      <w:r w:rsidRPr="00F700C1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F700C1">
        <w:rPr>
          <w:sz w:val="28"/>
          <w:szCs w:val="28"/>
        </w:rPr>
        <w:br/>
        <w:t>№ 156</w:t>
      </w:r>
      <w:r>
        <w:rPr>
          <w:sz w:val="28"/>
          <w:szCs w:val="28"/>
        </w:rPr>
        <w:t>9</w:t>
      </w:r>
      <w:r w:rsidRPr="00F700C1">
        <w:rPr>
          <w:sz w:val="28"/>
          <w:szCs w:val="28"/>
        </w:rPr>
        <w:t xml:space="preserve"> Орловского района Ростовской области</w:t>
      </w:r>
      <w:r w:rsidRPr="00F700C1">
        <w:rPr>
          <w:b/>
          <w:sz w:val="28"/>
          <w:szCs w:val="28"/>
        </w:rPr>
        <w:t xml:space="preserve"> </w:t>
      </w:r>
      <w:r w:rsidRPr="00F700C1">
        <w:rPr>
          <w:sz w:val="28"/>
          <w:szCs w:val="28"/>
        </w:rPr>
        <w:t xml:space="preserve">с правом решающего голоса </w:t>
      </w:r>
      <w:proofErr w:type="spellStart"/>
      <w:r w:rsidRPr="0054022E">
        <w:rPr>
          <w:sz w:val="28"/>
          <w:szCs w:val="28"/>
        </w:rPr>
        <w:t>Семоненко</w:t>
      </w:r>
      <w:proofErr w:type="spellEnd"/>
      <w:r>
        <w:rPr>
          <w:sz w:val="28"/>
          <w:szCs w:val="28"/>
        </w:rPr>
        <w:t xml:space="preserve"> </w:t>
      </w:r>
      <w:r w:rsidRPr="0054022E">
        <w:rPr>
          <w:sz w:val="28"/>
          <w:szCs w:val="28"/>
        </w:rPr>
        <w:t>Наталь</w:t>
      </w:r>
      <w:r>
        <w:rPr>
          <w:sz w:val="28"/>
          <w:szCs w:val="28"/>
        </w:rPr>
        <w:t xml:space="preserve">ю </w:t>
      </w:r>
      <w:r w:rsidRPr="0054022E">
        <w:rPr>
          <w:sz w:val="28"/>
          <w:szCs w:val="28"/>
        </w:rPr>
        <w:t>Николаевн</w:t>
      </w:r>
      <w:r>
        <w:rPr>
          <w:sz w:val="28"/>
          <w:szCs w:val="28"/>
        </w:rPr>
        <w:t>у</w:t>
      </w:r>
      <w:r w:rsidRPr="00F700C1">
        <w:rPr>
          <w:sz w:val="28"/>
          <w:szCs w:val="28"/>
        </w:rPr>
        <w:t>,</w:t>
      </w:r>
      <w:r w:rsidRPr="004F19D6">
        <w:rPr>
          <w:sz w:val="28"/>
          <w:szCs w:val="28"/>
        </w:rPr>
        <w:t xml:space="preserve"> </w:t>
      </w:r>
      <w:r w:rsidRPr="00502626">
        <w:rPr>
          <w:sz w:val="28"/>
          <w:szCs w:val="28"/>
        </w:rPr>
        <w:t>предложенн</w:t>
      </w:r>
      <w:r>
        <w:rPr>
          <w:sz w:val="28"/>
          <w:szCs w:val="28"/>
        </w:rPr>
        <w:t>ую</w:t>
      </w:r>
      <w:r w:rsidRPr="00502626">
        <w:rPr>
          <w:sz w:val="28"/>
          <w:szCs w:val="28"/>
        </w:rPr>
        <w:t xml:space="preserve"> для назначения в состав комиссии </w:t>
      </w:r>
      <w:r w:rsidRPr="00F13236">
        <w:rPr>
          <w:sz w:val="28"/>
          <w:szCs w:val="28"/>
        </w:rPr>
        <w:t>собрание</w:t>
      </w:r>
      <w:r>
        <w:rPr>
          <w:sz w:val="28"/>
          <w:szCs w:val="28"/>
        </w:rPr>
        <w:t>м</w:t>
      </w:r>
      <w:r w:rsidRPr="00F13236">
        <w:rPr>
          <w:sz w:val="28"/>
          <w:szCs w:val="28"/>
        </w:rPr>
        <w:t xml:space="preserve"> избирателей </w:t>
      </w:r>
      <w:r w:rsidRPr="004609FA">
        <w:rPr>
          <w:sz w:val="28"/>
          <w:szCs w:val="28"/>
        </w:rPr>
        <w:t>по месту работы</w:t>
      </w:r>
      <w:r w:rsidRPr="00502626">
        <w:rPr>
          <w:sz w:val="28"/>
          <w:szCs w:val="28"/>
        </w:rPr>
        <w:t xml:space="preserve">, из резерва составов </w:t>
      </w:r>
      <w:r w:rsidRPr="00502626">
        <w:rPr>
          <w:sz w:val="28"/>
          <w:szCs w:val="28"/>
        </w:rPr>
        <w:lastRenderedPageBreak/>
        <w:t xml:space="preserve">участковых комиссий </w:t>
      </w:r>
      <w:r w:rsidRPr="00635430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</w:t>
      </w:r>
      <w:r w:rsidRPr="004F19F2">
        <w:rPr>
          <w:sz w:val="28"/>
          <w:szCs w:val="28"/>
        </w:rPr>
        <w:t>.</w:t>
      </w:r>
    </w:p>
    <w:p w:rsidR="007B1872" w:rsidRDefault="007B1872" w:rsidP="007B187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1569.</w:t>
      </w:r>
    </w:p>
    <w:p w:rsidR="007B1872" w:rsidRPr="00C1112C" w:rsidRDefault="007B1872" w:rsidP="007B187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635430">
        <w:rPr>
          <w:sz w:val="28"/>
          <w:szCs w:val="28"/>
        </w:rPr>
        <w:t>Разместить</w:t>
      </w:r>
      <w:proofErr w:type="gramEnd"/>
      <w:r w:rsidRPr="00635430">
        <w:rPr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 информационно-телекоммуникационной сети Интернет</w:t>
      </w:r>
      <w:r w:rsidRPr="00C1112C">
        <w:rPr>
          <w:sz w:val="28"/>
          <w:szCs w:val="28"/>
        </w:rPr>
        <w:t>.</w:t>
      </w:r>
    </w:p>
    <w:p w:rsidR="007B1872" w:rsidRPr="00C1112C" w:rsidRDefault="007B1872" w:rsidP="007B1872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Pr="00C1112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C1112C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C1112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Е.Н</w:t>
      </w:r>
      <w:r w:rsidRPr="00635430">
        <w:rPr>
          <w:sz w:val="28"/>
          <w:szCs w:val="28"/>
        </w:rPr>
        <w:t>.</w:t>
      </w:r>
    </w:p>
    <w:p w:rsidR="007B1872" w:rsidRDefault="007B1872" w:rsidP="007B1872">
      <w:pPr>
        <w:tabs>
          <w:tab w:val="num" w:pos="993"/>
        </w:tabs>
        <w:jc w:val="both"/>
        <w:rPr>
          <w:sz w:val="28"/>
          <w:szCs w:val="28"/>
        </w:rPr>
      </w:pPr>
    </w:p>
    <w:p w:rsidR="007B1872" w:rsidRDefault="007B1872" w:rsidP="007B1872">
      <w:pPr>
        <w:tabs>
          <w:tab w:val="num" w:pos="993"/>
        </w:tabs>
        <w:jc w:val="both"/>
        <w:rPr>
          <w:sz w:val="28"/>
          <w:szCs w:val="28"/>
        </w:rPr>
      </w:pPr>
    </w:p>
    <w:p w:rsidR="007B1872" w:rsidRDefault="007B1872" w:rsidP="007B1872">
      <w:pPr>
        <w:tabs>
          <w:tab w:val="num" w:pos="993"/>
        </w:tabs>
        <w:jc w:val="both"/>
        <w:rPr>
          <w:sz w:val="28"/>
          <w:szCs w:val="28"/>
        </w:rPr>
      </w:pPr>
    </w:p>
    <w:p w:rsidR="007B1872" w:rsidRPr="003B303C" w:rsidRDefault="007B1872" w:rsidP="007B1872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7B1872" w:rsidRPr="003B303C" w:rsidRDefault="007B1872" w:rsidP="007B1872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7B1872"/>
    <w:sectPr w:rsidR="002B04EF" w:rsidSect="00480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2F2A"/>
    <w:rsid w:val="00002F2A"/>
    <w:rsid w:val="00004291"/>
    <w:rsid w:val="00117B59"/>
    <w:rsid w:val="001A2813"/>
    <w:rsid w:val="003D072B"/>
    <w:rsid w:val="003D5B62"/>
    <w:rsid w:val="00480112"/>
    <w:rsid w:val="007B1872"/>
    <w:rsid w:val="00A503BF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8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7B187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4">
    <w:name w:val="Цитата Знак"/>
    <w:basedOn w:val="a0"/>
    <w:link w:val="a3"/>
    <w:uiPriority w:val="99"/>
    <w:rsid w:val="007B1872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B187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187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2024-02-08T08:21:00Z</dcterms:created>
  <dcterms:modified xsi:type="dcterms:W3CDTF">2024-02-08T08:21:00Z</dcterms:modified>
</cp:coreProperties>
</file>