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3E0" w:rsidRPr="008D2ADF" w:rsidRDefault="007603E0" w:rsidP="007603E0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3E0" w:rsidRPr="008D2ADF" w:rsidRDefault="007603E0" w:rsidP="007603E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КОМИССИЯ</w:t>
      </w:r>
    </w:p>
    <w:p w:rsidR="007603E0" w:rsidRPr="008D2ADF" w:rsidRDefault="007603E0" w:rsidP="007603E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ОБЛАСТИ</w:t>
      </w:r>
    </w:p>
    <w:p w:rsidR="007603E0" w:rsidRPr="008D2ADF" w:rsidRDefault="007603E0" w:rsidP="007603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7603E0" w:rsidRPr="008D2ADF" w:rsidRDefault="007603E0" w:rsidP="007603E0">
      <w:pPr>
        <w:tabs>
          <w:tab w:val="left" w:pos="3630"/>
        </w:tabs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ПОСТАНОВЛЕНИЕ</w:t>
      </w:r>
    </w:p>
    <w:p w:rsidR="007603E0" w:rsidRPr="008D2ADF" w:rsidRDefault="007603E0" w:rsidP="007603E0">
      <w:pPr>
        <w:tabs>
          <w:tab w:val="left" w:pos="3630"/>
        </w:tabs>
        <w:rPr>
          <w:b/>
          <w:sz w:val="28"/>
          <w:szCs w:val="28"/>
        </w:rPr>
      </w:pPr>
    </w:p>
    <w:p w:rsidR="007603E0" w:rsidRPr="008D2ADF" w:rsidRDefault="007603E0" w:rsidP="007603E0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 xml:space="preserve">30 августа </w:t>
      </w:r>
      <w:r w:rsidRPr="008D2ADF">
        <w:rPr>
          <w:sz w:val="28"/>
          <w:szCs w:val="28"/>
        </w:rPr>
        <w:t>202</w:t>
      </w:r>
      <w:r>
        <w:rPr>
          <w:sz w:val="28"/>
          <w:szCs w:val="28"/>
        </w:rPr>
        <w:t xml:space="preserve">3 </w:t>
      </w:r>
      <w:r w:rsidRPr="008D2ADF">
        <w:rPr>
          <w:sz w:val="28"/>
          <w:szCs w:val="28"/>
        </w:rPr>
        <w:t>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69-6</w:t>
      </w:r>
    </w:p>
    <w:p w:rsidR="007603E0" w:rsidRPr="008D2ADF" w:rsidRDefault="007603E0" w:rsidP="007603E0">
      <w:pPr>
        <w:tabs>
          <w:tab w:val="left" w:pos="6750"/>
        </w:tabs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Орловский</w:t>
      </w:r>
    </w:p>
    <w:p w:rsidR="007603E0" w:rsidRPr="008D2ADF" w:rsidRDefault="007603E0" w:rsidP="007603E0">
      <w:pPr>
        <w:tabs>
          <w:tab w:val="left" w:pos="6750"/>
        </w:tabs>
        <w:jc w:val="center"/>
        <w:rPr>
          <w:sz w:val="28"/>
          <w:szCs w:val="28"/>
        </w:rPr>
      </w:pPr>
    </w:p>
    <w:p w:rsidR="007603E0" w:rsidRPr="00B050BC" w:rsidRDefault="007603E0" w:rsidP="007603E0">
      <w:pPr>
        <w:pStyle w:val="a3"/>
        <w:tabs>
          <w:tab w:val="left" w:pos="708"/>
        </w:tabs>
        <w:spacing w:after="240"/>
        <w:ind w:left="1843" w:right="1842"/>
        <w:rPr>
          <w:rFonts w:ascii="Times New Roman" w:hAnsi="Times New Roman"/>
        </w:rPr>
      </w:pPr>
      <w:r w:rsidRPr="00BF3EE0">
        <w:rPr>
          <w:szCs w:val="28"/>
        </w:rPr>
        <w:t xml:space="preserve">Об изменении персональных данных </w:t>
      </w:r>
      <w:r>
        <w:rPr>
          <w:szCs w:val="28"/>
        </w:rPr>
        <w:t>члена</w:t>
      </w:r>
      <w:r w:rsidRPr="002B5E12">
        <w:rPr>
          <w:szCs w:val="28"/>
        </w:rPr>
        <w:t xml:space="preserve"> участковой избирательной комиссии избирательного участка № 15</w:t>
      </w:r>
      <w:r>
        <w:rPr>
          <w:szCs w:val="28"/>
        </w:rPr>
        <w:t>90 с правом решающего голоса</w:t>
      </w:r>
      <w:r w:rsidRPr="002B5E12">
        <w:rPr>
          <w:szCs w:val="28"/>
        </w:rPr>
        <w:t xml:space="preserve"> </w:t>
      </w:r>
      <w:proofErr w:type="spellStart"/>
      <w:r>
        <w:rPr>
          <w:szCs w:val="28"/>
        </w:rPr>
        <w:t>Бавиной</w:t>
      </w:r>
      <w:proofErr w:type="spellEnd"/>
      <w:r>
        <w:rPr>
          <w:szCs w:val="28"/>
        </w:rPr>
        <w:t xml:space="preserve"> Дарьи Александровны</w:t>
      </w:r>
    </w:p>
    <w:p w:rsidR="007603E0" w:rsidRDefault="007603E0" w:rsidP="007603E0">
      <w:pPr>
        <w:spacing w:after="120" w:line="360" w:lineRule="auto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 xml:space="preserve">В связи с поступлением в Территориальную избирательную комиссию Орловского района информации об изменении фамилии </w:t>
      </w:r>
      <w:r>
        <w:rPr>
          <w:sz w:val="28"/>
          <w:szCs w:val="28"/>
        </w:rPr>
        <w:t>члена</w:t>
      </w:r>
      <w:r w:rsidRPr="002B5E12">
        <w:rPr>
          <w:sz w:val="28"/>
          <w:szCs w:val="28"/>
        </w:rPr>
        <w:t xml:space="preserve"> участковой избирательной комиссии избирательного участка № 15</w:t>
      </w:r>
      <w:r>
        <w:rPr>
          <w:sz w:val="28"/>
          <w:szCs w:val="28"/>
        </w:rPr>
        <w:t>90 с правом решающего голоса</w:t>
      </w:r>
      <w:r w:rsidRPr="002B5E12">
        <w:rPr>
          <w:sz w:val="28"/>
          <w:szCs w:val="28"/>
        </w:rPr>
        <w:t xml:space="preserve"> </w:t>
      </w:r>
      <w:proofErr w:type="spellStart"/>
      <w:r w:rsidRPr="003A3C27">
        <w:rPr>
          <w:sz w:val="28"/>
          <w:szCs w:val="28"/>
        </w:rPr>
        <w:t>Бавиной</w:t>
      </w:r>
      <w:proofErr w:type="spellEnd"/>
      <w:r w:rsidRPr="003A3C27">
        <w:rPr>
          <w:sz w:val="28"/>
          <w:szCs w:val="28"/>
        </w:rPr>
        <w:t xml:space="preserve"> Дарьи Александровны</w:t>
      </w:r>
      <w:r w:rsidRPr="002B5E12">
        <w:rPr>
          <w:sz w:val="28"/>
          <w:szCs w:val="28"/>
        </w:rPr>
        <w:t xml:space="preserve"> (копия паспорта прилагается)</w:t>
      </w:r>
      <w:r w:rsidRPr="008938CA">
        <w:rPr>
          <w:sz w:val="28"/>
          <w:szCs w:val="28"/>
        </w:rPr>
        <w:t>,</w:t>
      </w:r>
    </w:p>
    <w:p w:rsidR="007603E0" w:rsidRDefault="007603E0" w:rsidP="007603E0">
      <w:pPr>
        <w:jc w:val="center"/>
        <w:rPr>
          <w:sz w:val="28"/>
          <w:szCs w:val="28"/>
        </w:rPr>
      </w:pPr>
      <w:r w:rsidRPr="004D66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7603E0" w:rsidRPr="002608FA" w:rsidRDefault="007603E0" w:rsidP="007603E0">
      <w:pPr>
        <w:spacing w:after="12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7603E0" w:rsidRPr="002B5E12" w:rsidRDefault="007603E0" w:rsidP="007603E0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2B5E12">
        <w:rPr>
          <w:sz w:val="28"/>
          <w:szCs w:val="28"/>
        </w:rPr>
        <w:t xml:space="preserve">1. </w:t>
      </w:r>
      <w:proofErr w:type="gramStart"/>
      <w:r w:rsidRPr="002B5E12">
        <w:rPr>
          <w:sz w:val="28"/>
          <w:szCs w:val="28"/>
        </w:rPr>
        <w:t xml:space="preserve">Внести изменения в постановление ТИК Орловского района от </w:t>
      </w:r>
      <w:r w:rsidRPr="002B5E12">
        <w:rPr>
          <w:sz w:val="28"/>
          <w:szCs w:val="28"/>
        </w:rPr>
        <w:br/>
      </w:r>
      <w:r>
        <w:rPr>
          <w:sz w:val="28"/>
          <w:szCs w:val="28"/>
        </w:rPr>
        <w:t>29 мая 2023</w:t>
      </w:r>
      <w:r w:rsidRPr="002B5E12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52-1 (приложение № 27)</w:t>
      </w:r>
      <w:r w:rsidRPr="002B5E12">
        <w:rPr>
          <w:sz w:val="28"/>
          <w:szCs w:val="28"/>
        </w:rPr>
        <w:t xml:space="preserve"> </w:t>
      </w:r>
      <w:r w:rsidRPr="003A3C27">
        <w:rPr>
          <w:sz w:val="28"/>
          <w:szCs w:val="28"/>
        </w:rPr>
        <w:t xml:space="preserve">«О формировании участковых избирательных комиссий избирательных участков №№ 1553, 1557, 1558, 1560, 1562, 1563, 1565-1567, 1569, 1571, 1574-1578, 1580-1591, 1594-1596, образованных на территории Орловского района Ростовской области» </w:t>
      </w:r>
      <w:r>
        <w:rPr>
          <w:sz w:val="28"/>
          <w:szCs w:val="28"/>
        </w:rPr>
        <w:br/>
      </w:r>
      <w:r w:rsidRPr="003A3C27">
        <w:rPr>
          <w:sz w:val="28"/>
          <w:szCs w:val="28"/>
        </w:rPr>
        <w:t>в фамилии члена участковой избирательной комиссии избирательного участка</w:t>
      </w:r>
      <w:r w:rsidRPr="002B5E12">
        <w:rPr>
          <w:sz w:val="28"/>
          <w:szCs w:val="28"/>
        </w:rPr>
        <w:t xml:space="preserve"> № 15</w:t>
      </w:r>
      <w:r>
        <w:rPr>
          <w:sz w:val="28"/>
          <w:szCs w:val="28"/>
        </w:rPr>
        <w:t>94 с правом решающего голоса</w:t>
      </w:r>
      <w:r w:rsidRPr="002B5E1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Бавиной</w:t>
      </w:r>
      <w:proofErr w:type="spellEnd"/>
      <w:r>
        <w:rPr>
          <w:sz w:val="28"/>
          <w:szCs w:val="28"/>
        </w:rPr>
        <w:t xml:space="preserve"> Д.А.</w:t>
      </w:r>
      <w:r w:rsidRPr="002B5E1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B5E12">
        <w:rPr>
          <w:sz w:val="28"/>
          <w:szCs w:val="28"/>
        </w:rPr>
        <w:t xml:space="preserve">на </w:t>
      </w:r>
      <w:r>
        <w:rPr>
          <w:sz w:val="28"/>
          <w:szCs w:val="28"/>
        </w:rPr>
        <w:t>Белозерову Д.</w:t>
      </w:r>
      <w:proofErr w:type="gramEnd"/>
      <w:r>
        <w:rPr>
          <w:sz w:val="28"/>
          <w:szCs w:val="28"/>
        </w:rPr>
        <w:t>А.</w:t>
      </w:r>
    </w:p>
    <w:p w:rsidR="007603E0" w:rsidRPr="002B5E12" w:rsidRDefault="007603E0" w:rsidP="007603E0">
      <w:pPr>
        <w:spacing w:line="360" w:lineRule="auto"/>
        <w:ind w:left="-60" w:right="-113"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>2. Направить данное постановление в участковую избирательную комиссию избирательного участка № 1</w:t>
      </w:r>
      <w:r>
        <w:rPr>
          <w:sz w:val="28"/>
          <w:szCs w:val="28"/>
        </w:rPr>
        <w:t>590</w:t>
      </w:r>
      <w:r w:rsidRPr="002B5E12">
        <w:rPr>
          <w:sz w:val="28"/>
          <w:szCs w:val="28"/>
        </w:rPr>
        <w:t>.</w:t>
      </w:r>
    </w:p>
    <w:p w:rsidR="007603E0" w:rsidRPr="002B5E12" w:rsidRDefault="007603E0" w:rsidP="007603E0">
      <w:pPr>
        <w:pStyle w:val="a5"/>
        <w:spacing w:after="0" w:line="360" w:lineRule="auto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lastRenderedPageBreak/>
        <w:t xml:space="preserve">3. </w:t>
      </w:r>
      <w:r w:rsidRPr="003A3C27">
        <w:rPr>
          <w:sz w:val="28"/>
          <w:szCs w:val="28"/>
        </w:rPr>
        <w:t xml:space="preserve">Выдать </w:t>
      </w:r>
      <w:r>
        <w:rPr>
          <w:sz w:val="28"/>
          <w:szCs w:val="28"/>
        </w:rPr>
        <w:t>Белозеровой</w:t>
      </w:r>
      <w:r w:rsidRPr="003A3C27">
        <w:rPr>
          <w:sz w:val="28"/>
          <w:szCs w:val="28"/>
        </w:rPr>
        <w:t xml:space="preserve"> Дарь</w:t>
      </w:r>
      <w:r>
        <w:rPr>
          <w:sz w:val="28"/>
          <w:szCs w:val="28"/>
        </w:rPr>
        <w:t>е</w:t>
      </w:r>
      <w:r w:rsidRPr="003A3C27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е</w:t>
      </w:r>
      <w:r w:rsidRPr="003A3C27">
        <w:rPr>
          <w:sz w:val="28"/>
          <w:szCs w:val="28"/>
        </w:rPr>
        <w:t xml:space="preserve"> удостоверение</w:t>
      </w:r>
      <w:r w:rsidRPr="002B5E12">
        <w:rPr>
          <w:sz w:val="28"/>
          <w:szCs w:val="28"/>
        </w:rPr>
        <w:t xml:space="preserve"> </w:t>
      </w:r>
      <w:r>
        <w:rPr>
          <w:sz w:val="28"/>
          <w:szCs w:val="28"/>
        </w:rPr>
        <w:t>члена</w:t>
      </w:r>
      <w:r w:rsidRPr="002B5E12">
        <w:rPr>
          <w:sz w:val="28"/>
          <w:szCs w:val="28"/>
        </w:rPr>
        <w:t xml:space="preserve"> участковой избирательной </w:t>
      </w:r>
      <w:proofErr w:type="gramStart"/>
      <w:r w:rsidRPr="002B5E12">
        <w:rPr>
          <w:sz w:val="28"/>
          <w:szCs w:val="28"/>
        </w:rPr>
        <w:t>комиссии</w:t>
      </w:r>
      <w:proofErr w:type="gramEnd"/>
      <w:r w:rsidRPr="002B5E12">
        <w:rPr>
          <w:sz w:val="28"/>
          <w:szCs w:val="28"/>
        </w:rPr>
        <w:t xml:space="preserve"> </w:t>
      </w:r>
      <w:r>
        <w:rPr>
          <w:sz w:val="28"/>
          <w:szCs w:val="28"/>
        </w:rPr>
        <w:t>с правом решающего голоса</w:t>
      </w:r>
      <w:r w:rsidRPr="002B5E12">
        <w:rPr>
          <w:sz w:val="28"/>
          <w:szCs w:val="28"/>
        </w:rPr>
        <w:t xml:space="preserve"> установленного образца.</w:t>
      </w:r>
    </w:p>
    <w:p w:rsidR="007603E0" w:rsidRPr="002B5E12" w:rsidRDefault="007603E0" w:rsidP="007603E0">
      <w:pPr>
        <w:pStyle w:val="a5"/>
        <w:spacing w:after="0" w:line="360" w:lineRule="auto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 xml:space="preserve">4. </w:t>
      </w:r>
      <w:proofErr w:type="gramStart"/>
      <w:r w:rsidRPr="002B5E12">
        <w:rPr>
          <w:sz w:val="28"/>
          <w:szCs w:val="28"/>
        </w:rPr>
        <w:t>Разместить</w:t>
      </w:r>
      <w:proofErr w:type="gramEnd"/>
      <w:r w:rsidRPr="002B5E12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в сети «Интернет».</w:t>
      </w:r>
    </w:p>
    <w:p w:rsidR="007603E0" w:rsidRDefault="007603E0" w:rsidP="007603E0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 xml:space="preserve">5. </w:t>
      </w:r>
      <w:proofErr w:type="gramStart"/>
      <w:r w:rsidRPr="002B5E12">
        <w:rPr>
          <w:sz w:val="28"/>
          <w:szCs w:val="28"/>
        </w:rPr>
        <w:t>Контроль за</w:t>
      </w:r>
      <w:proofErr w:type="gramEnd"/>
      <w:r w:rsidRPr="002B5E12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2B5E12">
        <w:rPr>
          <w:sz w:val="28"/>
          <w:szCs w:val="28"/>
        </w:rPr>
        <w:t xml:space="preserve">на секретаря комиссии </w:t>
      </w:r>
      <w:r>
        <w:rPr>
          <w:sz w:val="28"/>
          <w:szCs w:val="28"/>
        </w:rPr>
        <w:t>Стоянову Е.Н</w:t>
      </w:r>
      <w:r w:rsidRPr="002B5E12">
        <w:rPr>
          <w:sz w:val="28"/>
          <w:szCs w:val="28"/>
        </w:rPr>
        <w:t>.</w:t>
      </w:r>
    </w:p>
    <w:p w:rsidR="007603E0" w:rsidRDefault="007603E0" w:rsidP="007603E0">
      <w:pPr>
        <w:pStyle w:val="a5"/>
        <w:spacing w:line="360" w:lineRule="auto"/>
        <w:ind w:firstLine="709"/>
        <w:jc w:val="both"/>
        <w:rPr>
          <w:sz w:val="28"/>
          <w:szCs w:val="28"/>
        </w:rPr>
      </w:pPr>
    </w:p>
    <w:p w:rsidR="007603E0" w:rsidRDefault="007603E0" w:rsidP="007603E0">
      <w:pPr>
        <w:pStyle w:val="a5"/>
        <w:spacing w:line="360" w:lineRule="auto"/>
        <w:ind w:firstLine="709"/>
        <w:jc w:val="both"/>
        <w:rPr>
          <w:sz w:val="28"/>
          <w:szCs w:val="28"/>
        </w:rPr>
      </w:pPr>
    </w:p>
    <w:p w:rsidR="007603E0" w:rsidRPr="003B303C" w:rsidRDefault="007603E0" w:rsidP="007603E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7603E0" w:rsidRPr="00D24F11" w:rsidRDefault="007603E0" w:rsidP="007603E0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7603E0"/>
    <w:sectPr w:rsidR="002B04EF" w:rsidSect="004B7578">
      <w:pgSz w:w="11906" w:h="16838"/>
      <w:pgMar w:top="993" w:right="850" w:bottom="1418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603E0"/>
    <w:rsid w:val="00117B59"/>
    <w:rsid w:val="007603E0"/>
    <w:rsid w:val="007A7898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7603E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7603E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7603E0"/>
    <w:pPr>
      <w:spacing w:after="120"/>
    </w:pPr>
  </w:style>
  <w:style w:type="character" w:customStyle="1" w:styleId="a6">
    <w:name w:val="Основной текст Знак"/>
    <w:basedOn w:val="a0"/>
    <w:link w:val="a5"/>
    <w:rsid w:val="007603E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603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03E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2023-08-31T04:41:00Z</dcterms:created>
  <dcterms:modified xsi:type="dcterms:W3CDTF">2023-08-31T04:42:00Z</dcterms:modified>
</cp:coreProperties>
</file>