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C8" w:rsidRPr="002D0A1A" w:rsidRDefault="00054FC8" w:rsidP="00054FC8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FC8" w:rsidRPr="002D0A1A" w:rsidRDefault="00054FC8" w:rsidP="00054FC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54FC8" w:rsidRPr="002D0A1A" w:rsidRDefault="00054FC8" w:rsidP="00054FC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054FC8" w:rsidRPr="002D0A1A" w:rsidRDefault="00054FC8" w:rsidP="00054FC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54FC8" w:rsidRPr="002D0A1A" w:rsidRDefault="00054FC8" w:rsidP="00054FC8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54FC8" w:rsidRPr="002D0A1A" w:rsidRDefault="00054FC8" w:rsidP="00054FC8">
      <w:pPr>
        <w:tabs>
          <w:tab w:val="left" w:pos="3630"/>
        </w:tabs>
        <w:rPr>
          <w:b/>
          <w:sz w:val="28"/>
          <w:szCs w:val="28"/>
        </w:rPr>
      </w:pPr>
    </w:p>
    <w:p w:rsidR="00054FC8" w:rsidRPr="002D0A1A" w:rsidRDefault="00054FC8" w:rsidP="00054FC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93-13</w:t>
      </w:r>
    </w:p>
    <w:p w:rsidR="00054FC8" w:rsidRDefault="00054FC8" w:rsidP="00054FC8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054FC8" w:rsidRDefault="00054FC8" w:rsidP="00054FC8">
      <w:pPr>
        <w:tabs>
          <w:tab w:val="left" w:pos="6750"/>
        </w:tabs>
        <w:jc w:val="center"/>
        <w:rPr>
          <w:sz w:val="28"/>
          <w:szCs w:val="28"/>
        </w:rPr>
      </w:pPr>
    </w:p>
    <w:p w:rsidR="00054FC8" w:rsidRPr="00207E75" w:rsidRDefault="00054FC8" w:rsidP="00054FC8">
      <w:pPr>
        <w:pStyle w:val="a5"/>
        <w:tabs>
          <w:tab w:val="left" w:pos="708"/>
          <w:tab w:val="left" w:pos="8080"/>
        </w:tabs>
        <w:ind w:left="1418" w:right="1417"/>
        <w:rPr>
          <w:szCs w:val="28"/>
        </w:rPr>
      </w:pPr>
      <w:r w:rsidRPr="00207E75">
        <w:rPr>
          <w:szCs w:val="28"/>
        </w:rPr>
        <w:t xml:space="preserve"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Орловского района Ростовской области при проведении </w:t>
      </w:r>
      <w:r w:rsidRPr="00F549D3">
        <w:rPr>
          <w:szCs w:val="28"/>
        </w:rPr>
        <w:t xml:space="preserve">дополнительных </w:t>
      </w:r>
      <w:r>
        <w:rPr>
          <w:szCs w:val="28"/>
        </w:rPr>
        <w:t xml:space="preserve">выборов </w:t>
      </w:r>
      <w:r>
        <w:t xml:space="preserve">депутатов Собрания депутатов </w:t>
      </w:r>
      <w:proofErr w:type="spellStart"/>
      <w:r>
        <w:t>Камышевского</w:t>
      </w:r>
      <w:proofErr w:type="spellEnd"/>
      <w:r>
        <w:t xml:space="preserve"> сельского поселения пятого созыва по </w:t>
      </w:r>
      <w:proofErr w:type="spellStart"/>
      <w:r>
        <w:t>Камышевскому</w:t>
      </w:r>
      <w:proofErr w:type="spellEnd"/>
      <w:r>
        <w:t xml:space="preserve"> одномандатному избирательному округу № 7 и </w:t>
      </w:r>
      <w:proofErr w:type="spellStart"/>
      <w:r>
        <w:t>Камышевскому</w:t>
      </w:r>
      <w:proofErr w:type="spellEnd"/>
      <w:r>
        <w:t xml:space="preserve"> одномандатному избирательному округу № 8</w:t>
      </w:r>
      <w:r w:rsidRPr="00207E75">
        <w:rPr>
          <w:rStyle w:val="s1"/>
          <w:szCs w:val="28"/>
        </w:rPr>
        <w:t xml:space="preserve"> </w:t>
      </w:r>
      <w:r>
        <w:rPr>
          <w:rStyle w:val="s1"/>
          <w:szCs w:val="28"/>
        </w:rPr>
        <w:br/>
      </w:r>
      <w:r>
        <w:rPr>
          <w:szCs w:val="28"/>
        </w:rPr>
        <w:t>8</w:t>
      </w:r>
      <w:r w:rsidRPr="00207E75">
        <w:rPr>
          <w:szCs w:val="28"/>
        </w:rPr>
        <w:t xml:space="preserve"> сентября 202</w:t>
      </w:r>
      <w:r>
        <w:rPr>
          <w:szCs w:val="28"/>
        </w:rPr>
        <w:t>4</w:t>
      </w:r>
      <w:r w:rsidRPr="00207E75">
        <w:rPr>
          <w:szCs w:val="28"/>
        </w:rPr>
        <w:t xml:space="preserve"> года</w:t>
      </w:r>
    </w:p>
    <w:p w:rsidR="00054FC8" w:rsidRPr="002608FA" w:rsidRDefault="00054FC8" w:rsidP="00054FC8">
      <w:pPr>
        <w:jc w:val="center"/>
        <w:rPr>
          <w:sz w:val="28"/>
        </w:rPr>
      </w:pPr>
    </w:p>
    <w:p w:rsidR="00054FC8" w:rsidRPr="00046132" w:rsidRDefault="00054FC8" w:rsidP="00054FC8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соответствии со статьей </w:t>
      </w:r>
      <w:r w:rsidRPr="00046132">
        <w:rPr>
          <w:bCs/>
          <w:sz w:val="28"/>
          <w:szCs w:val="28"/>
        </w:rPr>
        <w:t xml:space="preserve">16 Областного закона </w:t>
      </w:r>
      <w:r w:rsidRPr="00046132">
        <w:rPr>
          <w:sz w:val="28"/>
          <w:szCs w:val="28"/>
        </w:rPr>
        <w:t xml:space="preserve">от 12.05.2016 </w:t>
      </w:r>
      <w:r w:rsidRPr="00046132">
        <w:rPr>
          <w:sz w:val="28"/>
          <w:szCs w:val="28"/>
        </w:rPr>
        <w:br/>
        <w:t>№ 525-ЗС «</w:t>
      </w:r>
      <w:r w:rsidRPr="00046132">
        <w:rPr>
          <w:bCs/>
          <w:sz w:val="28"/>
          <w:szCs w:val="28"/>
        </w:rPr>
        <w:t xml:space="preserve">О выборах и референдумах в Ростовской области», </w:t>
      </w:r>
      <w:r w:rsidRPr="00046132">
        <w:rPr>
          <w:sz w:val="28"/>
          <w:szCs w:val="28"/>
        </w:rPr>
        <w:t xml:space="preserve"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</w:t>
      </w:r>
      <w:proofErr w:type="spellStart"/>
      <w:r w:rsidRPr="00046132">
        <w:rPr>
          <w:sz w:val="28"/>
          <w:szCs w:val="28"/>
        </w:rPr>
        <w:t>многомандатным</w:t>
      </w:r>
      <w:proofErr w:type="spellEnd"/>
      <w:r w:rsidRPr="00046132">
        <w:rPr>
          <w:sz w:val="28"/>
          <w:szCs w:val="28"/>
        </w:rPr>
        <w:t xml:space="preserve"> избирательным округам, утвержденными постановлением Избирательной комиссии Ростовской области от 20.06.2019</w:t>
      </w:r>
      <w:proofErr w:type="gramEnd"/>
      <w:r w:rsidRPr="00046132">
        <w:rPr>
          <w:sz w:val="28"/>
          <w:szCs w:val="28"/>
        </w:rPr>
        <w:t xml:space="preserve"> № </w:t>
      </w:r>
      <w:proofErr w:type="gramStart"/>
      <w:r w:rsidRPr="00046132">
        <w:rPr>
          <w:sz w:val="28"/>
          <w:szCs w:val="28"/>
        </w:rPr>
        <w:t xml:space="preserve">77-2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 xml:space="preserve">(в редакции постановления Избирательной комиссии Ростовской области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>от 03.06.2022 №</w:t>
      </w:r>
      <w:r>
        <w:rPr>
          <w:sz w:val="28"/>
          <w:szCs w:val="28"/>
        </w:rPr>
        <w:t xml:space="preserve"> </w:t>
      </w:r>
      <w:r w:rsidRPr="00046132">
        <w:rPr>
          <w:sz w:val="28"/>
          <w:szCs w:val="28"/>
        </w:rPr>
        <w:t>218-2</w:t>
      </w:r>
      <w:r>
        <w:rPr>
          <w:sz w:val="28"/>
          <w:szCs w:val="28"/>
        </w:rPr>
        <w:t>, от 30.05.2024 № 76-2</w:t>
      </w:r>
      <w:r w:rsidRPr="00046132">
        <w:rPr>
          <w:sz w:val="28"/>
          <w:szCs w:val="28"/>
        </w:rPr>
        <w:t>)</w:t>
      </w:r>
      <w:r w:rsidRPr="00046132">
        <w:rPr>
          <w:bCs/>
          <w:sz w:val="28"/>
          <w:szCs w:val="28"/>
        </w:rPr>
        <w:t xml:space="preserve">, </w:t>
      </w:r>
      <w:r w:rsidRPr="00046132">
        <w:rPr>
          <w:sz w:val="28"/>
          <w:szCs w:val="28"/>
        </w:rPr>
        <w:t xml:space="preserve">в целях организации приема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 xml:space="preserve">и проверки избирательных документов, представляемых кандидатами, уполномоченными представителями избирательных объединений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lastRenderedPageBreak/>
        <w:t xml:space="preserve">в Территориальную избирательную комиссию Орловского района при проведении дополнительных </w:t>
      </w:r>
      <w:r w:rsidRPr="00D37C70">
        <w:rPr>
          <w:sz w:val="28"/>
          <w:szCs w:val="28"/>
        </w:rPr>
        <w:t xml:space="preserve">выборов депутатов Собрания депутатов </w:t>
      </w:r>
      <w:proofErr w:type="spellStart"/>
      <w:r w:rsidRPr="00D37C70">
        <w:rPr>
          <w:sz w:val="28"/>
          <w:szCs w:val="28"/>
        </w:rPr>
        <w:t>Камышевского</w:t>
      </w:r>
      <w:proofErr w:type="spellEnd"/>
      <w:r w:rsidRPr="00D37C70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D37C70">
        <w:rPr>
          <w:sz w:val="28"/>
          <w:szCs w:val="28"/>
        </w:rPr>
        <w:t>Камышевскому</w:t>
      </w:r>
      <w:proofErr w:type="spellEnd"/>
      <w:r w:rsidRPr="00D37C70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D37C70">
        <w:rPr>
          <w:sz w:val="28"/>
          <w:szCs w:val="28"/>
        </w:rPr>
        <w:t>Камышевскому</w:t>
      </w:r>
      <w:proofErr w:type="spellEnd"/>
      <w:r w:rsidRPr="00D37C70">
        <w:rPr>
          <w:sz w:val="28"/>
          <w:szCs w:val="28"/>
        </w:rPr>
        <w:t xml:space="preserve"> одномандатному избирательному округу № 8,</w:t>
      </w:r>
      <w:proofErr w:type="gramEnd"/>
    </w:p>
    <w:p w:rsidR="00054FC8" w:rsidRPr="00207E75" w:rsidRDefault="00054FC8" w:rsidP="00054FC8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 избирательная комиссия Орловского района</w:t>
      </w:r>
    </w:p>
    <w:p w:rsidR="00054FC8" w:rsidRPr="00207E75" w:rsidRDefault="00054FC8" w:rsidP="00054FC8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 области П</w:t>
      </w:r>
      <w:r w:rsidRPr="00207E75">
        <w:rPr>
          <w:sz w:val="28"/>
          <w:szCs w:val="28"/>
        </w:rPr>
        <w:t>О</w:t>
      </w:r>
      <w:r w:rsidRPr="00207E75">
        <w:rPr>
          <w:sz w:val="28"/>
          <w:szCs w:val="28"/>
        </w:rPr>
        <w:t>СТАНОВЛЯЕТ:</w:t>
      </w:r>
    </w:p>
    <w:p w:rsidR="00054FC8" w:rsidRPr="00207E75" w:rsidRDefault="00054FC8" w:rsidP="00054FC8">
      <w:pPr>
        <w:pStyle w:val="a7"/>
        <w:spacing w:after="0" w:line="360" w:lineRule="auto"/>
        <w:ind w:left="0" w:firstLine="709"/>
        <w:jc w:val="both"/>
        <w:rPr>
          <w:b/>
          <w:bCs/>
          <w:spacing w:val="40"/>
          <w:sz w:val="28"/>
          <w:szCs w:val="28"/>
        </w:rPr>
      </w:pPr>
      <w:r w:rsidRPr="00207E75">
        <w:rPr>
          <w:bCs/>
          <w:sz w:val="28"/>
          <w:szCs w:val="28"/>
        </w:rPr>
        <w:t xml:space="preserve">1. </w:t>
      </w:r>
      <w:r w:rsidRPr="00207E75">
        <w:rPr>
          <w:sz w:val="28"/>
          <w:szCs w:val="28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Орловского района при проведении </w:t>
      </w:r>
      <w:r w:rsidRPr="00046132">
        <w:rPr>
          <w:sz w:val="28"/>
          <w:szCs w:val="28"/>
        </w:rPr>
        <w:t xml:space="preserve">дополнительных </w:t>
      </w:r>
      <w:r w:rsidRPr="00D37C70">
        <w:rPr>
          <w:sz w:val="28"/>
          <w:szCs w:val="28"/>
        </w:rPr>
        <w:t xml:space="preserve">выборов депутатов Собрания депутатов </w:t>
      </w:r>
      <w:proofErr w:type="spellStart"/>
      <w:r w:rsidRPr="00D37C70">
        <w:rPr>
          <w:sz w:val="28"/>
          <w:szCs w:val="28"/>
        </w:rPr>
        <w:t>Камышевского</w:t>
      </w:r>
      <w:proofErr w:type="spellEnd"/>
      <w:r w:rsidRPr="00D37C70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D37C70">
        <w:rPr>
          <w:sz w:val="28"/>
          <w:szCs w:val="28"/>
        </w:rPr>
        <w:t xml:space="preserve">по </w:t>
      </w:r>
      <w:proofErr w:type="spellStart"/>
      <w:r w:rsidRPr="00D37C70">
        <w:rPr>
          <w:sz w:val="28"/>
          <w:szCs w:val="28"/>
        </w:rPr>
        <w:t>Камышевскому</w:t>
      </w:r>
      <w:proofErr w:type="spellEnd"/>
      <w:r w:rsidRPr="00D37C70">
        <w:rPr>
          <w:sz w:val="28"/>
          <w:szCs w:val="28"/>
        </w:rPr>
        <w:t xml:space="preserve"> одномандатному избирательному округу № 7 </w:t>
      </w:r>
      <w:r>
        <w:rPr>
          <w:sz w:val="28"/>
          <w:szCs w:val="28"/>
        </w:rPr>
        <w:br/>
      </w:r>
      <w:r w:rsidRPr="00D37C70">
        <w:rPr>
          <w:sz w:val="28"/>
          <w:szCs w:val="28"/>
        </w:rPr>
        <w:t xml:space="preserve">и </w:t>
      </w:r>
      <w:proofErr w:type="spellStart"/>
      <w:r w:rsidRPr="00D37C70">
        <w:rPr>
          <w:sz w:val="28"/>
          <w:szCs w:val="28"/>
        </w:rPr>
        <w:t>Камышевскому</w:t>
      </w:r>
      <w:proofErr w:type="spellEnd"/>
      <w:r w:rsidRPr="00D37C70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207E75">
        <w:rPr>
          <w:rStyle w:val="a6"/>
          <w:b w:val="0"/>
          <w:sz w:val="28"/>
          <w:szCs w:val="28"/>
        </w:rPr>
        <w:t xml:space="preserve">и утвердить ее состав согласно </w:t>
      </w:r>
      <w:r w:rsidRPr="00207E75">
        <w:rPr>
          <w:sz w:val="28"/>
          <w:szCs w:val="28"/>
        </w:rPr>
        <w:t>приложению.</w:t>
      </w:r>
    </w:p>
    <w:p w:rsidR="00054FC8" w:rsidRPr="00207E75" w:rsidRDefault="00054FC8" w:rsidP="00054FC8">
      <w:pPr>
        <w:pStyle w:val="a3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207E75">
        <w:rPr>
          <w:sz w:val="28"/>
          <w:szCs w:val="28"/>
        </w:rPr>
        <w:t xml:space="preserve">2. </w:t>
      </w:r>
      <w:proofErr w:type="gramStart"/>
      <w:r w:rsidRPr="0017408D">
        <w:rPr>
          <w:sz w:val="28"/>
          <w:szCs w:val="28"/>
        </w:rPr>
        <w:t>Разместить</w:t>
      </w:r>
      <w:proofErr w:type="gramEnd"/>
      <w:r w:rsidRPr="0017408D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постановление на странице</w:t>
      </w:r>
      <w:r w:rsidRPr="0017408D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Орловского</w:t>
      </w:r>
      <w:r w:rsidRPr="0017408D">
        <w:rPr>
          <w:sz w:val="28"/>
          <w:szCs w:val="28"/>
        </w:rPr>
        <w:t xml:space="preserve"> района в информационно-телекоммуникационной сети </w:t>
      </w:r>
      <w:r>
        <w:rPr>
          <w:sz w:val="28"/>
          <w:szCs w:val="28"/>
        </w:rPr>
        <w:t>«</w:t>
      </w:r>
      <w:r w:rsidRPr="0017408D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17408D">
        <w:rPr>
          <w:sz w:val="28"/>
          <w:szCs w:val="28"/>
        </w:rPr>
        <w:t>.</w:t>
      </w:r>
    </w:p>
    <w:p w:rsidR="00054FC8" w:rsidRDefault="00054FC8" w:rsidP="00054FC8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54FC8" w:rsidRPr="003B303C" w:rsidRDefault="00054FC8" w:rsidP="00054FC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54FC8" w:rsidRDefault="00054FC8" w:rsidP="00054FC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054FC8" w:rsidRPr="008F3AB7" w:rsidRDefault="00054FC8" w:rsidP="00054FC8">
      <w:pPr>
        <w:jc w:val="both"/>
        <w:rPr>
          <w:sz w:val="28"/>
          <w:szCs w:val="28"/>
        </w:rPr>
      </w:pPr>
    </w:p>
    <w:p w:rsidR="00054FC8" w:rsidRPr="008F3AB7" w:rsidRDefault="00054FC8" w:rsidP="00054FC8">
      <w:pPr>
        <w:jc w:val="both"/>
        <w:rPr>
          <w:sz w:val="28"/>
          <w:szCs w:val="28"/>
        </w:rPr>
      </w:pPr>
    </w:p>
    <w:p w:rsidR="002B04EF" w:rsidRDefault="00054FC8"/>
    <w:sectPr w:rsidR="002B04EF" w:rsidSect="00B7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2FFF"/>
    <w:rsid w:val="00054FC8"/>
    <w:rsid w:val="00117B59"/>
    <w:rsid w:val="00A140C0"/>
    <w:rsid w:val="00B449FE"/>
    <w:rsid w:val="00B77250"/>
    <w:rsid w:val="00E347EE"/>
    <w:rsid w:val="00EE2BA6"/>
    <w:rsid w:val="00FC2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FC8"/>
    <w:pPr>
      <w:spacing w:after="120"/>
    </w:pPr>
  </w:style>
  <w:style w:type="character" w:customStyle="1" w:styleId="a4">
    <w:name w:val="Основной текст Знак"/>
    <w:basedOn w:val="a0"/>
    <w:link w:val="a3"/>
    <w:rsid w:val="00054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054FC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styleId="a6">
    <w:name w:val="Strong"/>
    <w:basedOn w:val="a0"/>
    <w:qFormat/>
    <w:rsid w:val="00054FC8"/>
    <w:rPr>
      <w:rFonts w:cs="Times New Roman"/>
      <w:b/>
    </w:rPr>
  </w:style>
  <w:style w:type="character" w:customStyle="1" w:styleId="s1">
    <w:name w:val="s1"/>
    <w:basedOn w:val="a0"/>
    <w:rsid w:val="00054FC8"/>
  </w:style>
  <w:style w:type="paragraph" w:styleId="a7">
    <w:name w:val="Body Text Indent"/>
    <w:basedOn w:val="a"/>
    <w:link w:val="a8"/>
    <w:uiPriority w:val="99"/>
    <w:semiHidden/>
    <w:unhideWhenUsed/>
    <w:rsid w:val="00054FC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54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54FC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F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2024-06-27T08:40:00Z</dcterms:created>
  <dcterms:modified xsi:type="dcterms:W3CDTF">2024-06-27T08:40:00Z</dcterms:modified>
</cp:coreProperties>
</file>