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DC2" w:rsidRPr="002D0A1A" w:rsidRDefault="00ED3DC2" w:rsidP="00ED3DC2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DC2" w:rsidRPr="002D0A1A" w:rsidRDefault="00ED3DC2" w:rsidP="00ED3DC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ED3DC2" w:rsidRPr="002D0A1A" w:rsidRDefault="00ED3DC2" w:rsidP="00ED3DC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ED3DC2" w:rsidRPr="002D0A1A" w:rsidRDefault="00ED3DC2" w:rsidP="00ED3DC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D3DC2" w:rsidRPr="002D0A1A" w:rsidRDefault="00ED3DC2" w:rsidP="00ED3DC2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ED3DC2" w:rsidRPr="002D0A1A" w:rsidRDefault="00ED3DC2" w:rsidP="00ED3DC2">
      <w:pPr>
        <w:tabs>
          <w:tab w:val="left" w:pos="3630"/>
        </w:tabs>
        <w:rPr>
          <w:b/>
          <w:sz w:val="28"/>
          <w:szCs w:val="28"/>
        </w:rPr>
      </w:pPr>
    </w:p>
    <w:p w:rsidR="00ED3DC2" w:rsidRPr="002D0A1A" w:rsidRDefault="00ED3DC2" w:rsidP="00ED3DC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11 июля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59-2</w:t>
      </w:r>
    </w:p>
    <w:p w:rsidR="00ED3DC2" w:rsidRDefault="00ED3DC2" w:rsidP="00ED3DC2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ED3DC2" w:rsidRDefault="00ED3DC2" w:rsidP="00ED3DC2">
      <w:pPr>
        <w:tabs>
          <w:tab w:val="left" w:pos="6750"/>
        </w:tabs>
        <w:jc w:val="center"/>
        <w:rPr>
          <w:sz w:val="28"/>
          <w:szCs w:val="28"/>
        </w:rPr>
      </w:pPr>
    </w:p>
    <w:p w:rsidR="00ED3DC2" w:rsidRPr="00273E26" w:rsidRDefault="00ED3DC2" w:rsidP="00ED3DC2">
      <w:pPr>
        <w:pStyle w:val="a3"/>
        <w:tabs>
          <w:tab w:val="left" w:pos="708"/>
          <w:tab w:val="left" w:pos="7655"/>
        </w:tabs>
        <w:ind w:left="1701" w:right="1842"/>
        <w:rPr>
          <w:rFonts w:ascii="Times New Roman" w:hAnsi="Times New Roman"/>
        </w:rPr>
      </w:pPr>
      <w:r w:rsidRPr="00273E26">
        <w:rPr>
          <w:szCs w:val="28"/>
        </w:rPr>
        <w:t>Об утверждении состава Контрольно-ревизионной службы при Территориальной избирательной комиссии Орловского района Ростовской области</w:t>
      </w:r>
      <w:r>
        <w:rPr>
          <w:szCs w:val="28"/>
        </w:rPr>
        <w:t xml:space="preserve"> </w:t>
      </w:r>
      <w:r w:rsidRPr="009A21DE">
        <w:rPr>
          <w:szCs w:val="28"/>
          <w:lang w:eastAsia="en-US"/>
        </w:rPr>
        <w:t>на</w:t>
      </w:r>
      <w:r>
        <w:rPr>
          <w:b w:val="0"/>
          <w:szCs w:val="28"/>
          <w:lang w:eastAsia="en-US"/>
        </w:rPr>
        <w:t xml:space="preserve"> </w:t>
      </w:r>
      <w:r w:rsidRPr="00117F92">
        <w:rPr>
          <w:szCs w:val="28"/>
        </w:rPr>
        <w:t xml:space="preserve">дополнительных выборах депутата Собрания депутатов </w:t>
      </w:r>
      <w:proofErr w:type="spellStart"/>
      <w:r w:rsidRPr="00117F92">
        <w:rPr>
          <w:szCs w:val="28"/>
        </w:rPr>
        <w:t>Волочаевского</w:t>
      </w:r>
      <w:proofErr w:type="spellEnd"/>
      <w:r w:rsidRPr="00117F92">
        <w:rPr>
          <w:szCs w:val="28"/>
        </w:rPr>
        <w:t xml:space="preserve"> сельского поселения пятого созыва по </w:t>
      </w:r>
      <w:proofErr w:type="spellStart"/>
      <w:r w:rsidRPr="00117F92">
        <w:rPr>
          <w:szCs w:val="28"/>
        </w:rPr>
        <w:t>Волочаевскому</w:t>
      </w:r>
      <w:proofErr w:type="spellEnd"/>
      <w:r w:rsidRPr="00117F92">
        <w:rPr>
          <w:szCs w:val="28"/>
        </w:rPr>
        <w:t xml:space="preserve"> одномандатному избирательному округу № 4</w:t>
      </w:r>
      <w:r>
        <w:rPr>
          <w:szCs w:val="28"/>
        </w:rPr>
        <w:t xml:space="preserve"> 10 сентября 2023 года</w:t>
      </w:r>
    </w:p>
    <w:p w:rsidR="00ED3DC2" w:rsidRPr="00374AFC" w:rsidRDefault="00ED3DC2" w:rsidP="00ED3DC2">
      <w:pPr>
        <w:jc w:val="center"/>
        <w:rPr>
          <w:sz w:val="28"/>
        </w:rPr>
      </w:pPr>
    </w:p>
    <w:p w:rsidR="00ED3DC2" w:rsidRPr="00273E26" w:rsidRDefault="00ED3DC2" w:rsidP="00ED3DC2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273E26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Орловского района Ростовской области при проведении выборов депутатов </w:t>
      </w:r>
      <w:r w:rsidRPr="00273E26">
        <w:rPr>
          <w:bCs/>
          <w:sz w:val="28"/>
          <w:szCs w:val="28"/>
        </w:rPr>
        <w:t>представительных органов муниципальных образований Орловского района Ростовской области</w:t>
      </w:r>
      <w:r w:rsidRPr="00273E26">
        <w:rPr>
          <w:sz w:val="28"/>
          <w:szCs w:val="28"/>
        </w:rPr>
        <w:t xml:space="preserve">, в соответствии со статьей 60 Федерального закона от 12.06.2002 </w:t>
      </w:r>
      <w:r>
        <w:rPr>
          <w:sz w:val="28"/>
          <w:szCs w:val="28"/>
        </w:rPr>
        <w:br/>
      </w:r>
      <w:r w:rsidRPr="00273E26">
        <w:rPr>
          <w:sz w:val="28"/>
          <w:szCs w:val="28"/>
        </w:rPr>
        <w:t xml:space="preserve">№ 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273E26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</w:t>
      </w:r>
      <w:proofErr w:type="gramEnd"/>
      <w:r w:rsidRPr="00273E26">
        <w:rPr>
          <w:sz w:val="28"/>
          <w:szCs w:val="28"/>
        </w:rPr>
        <w:t xml:space="preserve"> и </w:t>
      </w:r>
      <w:proofErr w:type="gramStart"/>
      <w:r w:rsidRPr="00273E26">
        <w:rPr>
          <w:sz w:val="28"/>
          <w:szCs w:val="28"/>
        </w:rPr>
        <w:t>референдумах</w:t>
      </w:r>
      <w:proofErr w:type="gramEnd"/>
      <w:r w:rsidRPr="00273E26">
        <w:rPr>
          <w:sz w:val="28"/>
          <w:szCs w:val="28"/>
        </w:rPr>
        <w:t xml:space="preserve"> в Ростовской области»,</w:t>
      </w:r>
    </w:p>
    <w:p w:rsidR="00ED3DC2" w:rsidRPr="00305264" w:rsidRDefault="00ED3DC2" w:rsidP="00ED3DC2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ED3DC2" w:rsidRPr="00305264" w:rsidRDefault="00ED3DC2" w:rsidP="00ED3DC2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ED3DC2" w:rsidRPr="00273E26" w:rsidRDefault="00ED3DC2" w:rsidP="00ED3DC2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273E26">
        <w:rPr>
          <w:sz w:val="28"/>
          <w:szCs w:val="28"/>
        </w:rPr>
        <w:t xml:space="preserve">1. Утвердить прилагаемый состав </w:t>
      </w:r>
      <w:r w:rsidRPr="00273E26">
        <w:rPr>
          <w:bCs/>
          <w:sz w:val="28"/>
          <w:szCs w:val="28"/>
        </w:rPr>
        <w:t>Контрольно-ревизионной службы при Территориальной избирательной комиссии Орловского района Ростовской области</w:t>
      </w:r>
      <w:r w:rsidRPr="009A21DE">
        <w:rPr>
          <w:sz w:val="28"/>
          <w:szCs w:val="28"/>
          <w:lang w:eastAsia="en-US"/>
        </w:rPr>
        <w:t xml:space="preserve"> на</w:t>
      </w:r>
      <w:r>
        <w:rPr>
          <w:b/>
          <w:szCs w:val="28"/>
          <w:lang w:eastAsia="en-US"/>
        </w:rPr>
        <w:t xml:space="preserve"> </w:t>
      </w:r>
      <w:r w:rsidRPr="00117F92">
        <w:rPr>
          <w:sz w:val="28"/>
          <w:szCs w:val="28"/>
        </w:rPr>
        <w:t xml:space="preserve">дополнительных выборах депутата Собрания депутатов </w:t>
      </w:r>
      <w:proofErr w:type="spellStart"/>
      <w:r w:rsidRPr="00117F92">
        <w:rPr>
          <w:sz w:val="28"/>
          <w:szCs w:val="28"/>
        </w:rPr>
        <w:t>Волочаевского</w:t>
      </w:r>
      <w:proofErr w:type="spellEnd"/>
      <w:r w:rsidRPr="00117F92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117F92">
        <w:rPr>
          <w:sz w:val="28"/>
          <w:szCs w:val="28"/>
        </w:rPr>
        <w:t>Волочаевскому</w:t>
      </w:r>
      <w:proofErr w:type="spellEnd"/>
      <w:r w:rsidRPr="00117F92">
        <w:rPr>
          <w:sz w:val="28"/>
          <w:szCs w:val="28"/>
        </w:rPr>
        <w:t xml:space="preserve"> одномандатному избирательному округу № 4</w:t>
      </w:r>
      <w:r w:rsidRPr="00273E26">
        <w:rPr>
          <w:bCs/>
          <w:sz w:val="28"/>
          <w:szCs w:val="28"/>
        </w:rPr>
        <w:t xml:space="preserve"> (далее – Контрольно-ревизионная служба)</w:t>
      </w:r>
      <w:r w:rsidRPr="00273E26">
        <w:rPr>
          <w:sz w:val="28"/>
          <w:szCs w:val="28"/>
        </w:rPr>
        <w:t>.</w:t>
      </w:r>
    </w:p>
    <w:p w:rsidR="00ED3DC2" w:rsidRPr="00273E26" w:rsidRDefault="00ED3DC2" w:rsidP="00ED3DC2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273E26">
        <w:rPr>
          <w:sz w:val="28"/>
          <w:szCs w:val="28"/>
        </w:rPr>
        <w:lastRenderedPageBreak/>
        <w:t xml:space="preserve">2. Назначить руководителем Контрольно-ревизионной службы </w:t>
      </w:r>
      <w:proofErr w:type="spellStart"/>
      <w:r w:rsidRPr="00273E26">
        <w:rPr>
          <w:sz w:val="28"/>
          <w:szCs w:val="28"/>
        </w:rPr>
        <w:t>Облачкова</w:t>
      </w:r>
      <w:proofErr w:type="spellEnd"/>
      <w:r w:rsidRPr="00273E26">
        <w:rPr>
          <w:sz w:val="28"/>
          <w:szCs w:val="28"/>
        </w:rPr>
        <w:t xml:space="preserve"> Валерия Николаевича – заместителя председателя Территориальной избирательной комиссии Орловского района Ростовской области.</w:t>
      </w:r>
    </w:p>
    <w:p w:rsidR="00ED3DC2" w:rsidRPr="00273E26" w:rsidRDefault="00ED3DC2" w:rsidP="00ED3DC2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273E26">
        <w:rPr>
          <w:sz w:val="28"/>
          <w:szCs w:val="28"/>
        </w:rPr>
        <w:t xml:space="preserve">3. Назначить заместителем руководителя Контрольно-ревизионной службы </w:t>
      </w:r>
      <w:proofErr w:type="spellStart"/>
      <w:r w:rsidRPr="00273E26">
        <w:rPr>
          <w:sz w:val="28"/>
          <w:szCs w:val="28"/>
        </w:rPr>
        <w:t>Чекалова</w:t>
      </w:r>
      <w:proofErr w:type="spellEnd"/>
      <w:r w:rsidRPr="00273E26">
        <w:rPr>
          <w:sz w:val="28"/>
          <w:szCs w:val="28"/>
        </w:rPr>
        <w:t xml:space="preserve"> Максима Юрьевича – члена Территориальной избирательной комиссии Орловского района Ростовской области с правом решающего голоса </w:t>
      </w:r>
    </w:p>
    <w:p w:rsidR="00ED3DC2" w:rsidRPr="00273E26" w:rsidRDefault="00ED3DC2" w:rsidP="00ED3DC2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273E26">
        <w:rPr>
          <w:sz w:val="28"/>
          <w:szCs w:val="28"/>
        </w:rPr>
        <w:t xml:space="preserve">4. Признать утратившим силу постановление Территориальной избирательной комиссии Орловского района Ростовской области от </w:t>
      </w:r>
      <w:r>
        <w:rPr>
          <w:sz w:val="28"/>
          <w:szCs w:val="28"/>
        </w:rPr>
        <w:t>15 июл</w:t>
      </w:r>
      <w:r w:rsidRPr="00273E26">
        <w:rPr>
          <w:sz w:val="28"/>
          <w:szCs w:val="28"/>
        </w:rPr>
        <w:t>я 20</w:t>
      </w:r>
      <w:r>
        <w:rPr>
          <w:sz w:val="28"/>
          <w:szCs w:val="28"/>
        </w:rPr>
        <w:t>22</w:t>
      </w:r>
      <w:r w:rsidRPr="00273E26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38-8</w:t>
      </w:r>
      <w:r w:rsidRPr="00273E26">
        <w:rPr>
          <w:sz w:val="28"/>
          <w:szCs w:val="28"/>
        </w:rPr>
        <w:t xml:space="preserve"> «Об утверждении состава Контрольно-ревизионной службы при Территориальной избирательной комиссии Орловского района Ростовской области».</w:t>
      </w:r>
    </w:p>
    <w:p w:rsidR="00ED3DC2" w:rsidRPr="00273E26" w:rsidRDefault="00ED3DC2" w:rsidP="00ED3DC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273E26">
        <w:rPr>
          <w:sz w:val="28"/>
          <w:szCs w:val="28"/>
        </w:rPr>
        <w:t xml:space="preserve">5. </w:t>
      </w:r>
      <w:proofErr w:type="gramStart"/>
      <w:r w:rsidRPr="00273E26">
        <w:rPr>
          <w:sz w:val="28"/>
          <w:szCs w:val="28"/>
        </w:rPr>
        <w:t>Разместить</w:t>
      </w:r>
      <w:proofErr w:type="gramEnd"/>
      <w:r w:rsidRPr="00273E26">
        <w:rPr>
          <w:sz w:val="28"/>
          <w:szCs w:val="28"/>
        </w:rPr>
        <w:t xml:space="preserve"> настоящее постановление на официальном </w:t>
      </w:r>
      <w:r>
        <w:rPr>
          <w:sz w:val="28"/>
          <w:szCs w:val="28"/>
        </w:rPr>
        <w:t xml:space="preserve">странице </w:t>
      </w:r>
      <w:r w:rsidRPr="00273E26">
        <w:rPr>
          <w:sz w:val="28"/>
          <w:szCs w:val="28"/>
        </w:rPr>
        <w:t>Территориальной избирательной комиссии Орловского района Ростовской области в информационно-телекоммуникационной сети «Интернет».</w:t>
      </w:r>
    </w:p>
    <w:p w:rsidR="00ED3DC2" w:rsidRPr="00273E26" w:rsidRDefault="00ED3DC2" w:rsidP="00ED3DC2">
      <w:pPr>
        <w:jc w:val="both"/>
        <w:rPr>
          <w:sz w:val="28"/>
          <w:szCs w:val="28"/>
        </w:rPr>
      </w:pPr>
    </w:p>
    <w:p w:rsidR="00ED3DC2" w:rsidRPr="00273E26" w:rsidRDefault="00ED3DC2" w:rsidP="00ED3DC2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ED3DC2" w:rsidRPr="00305264" w:rsidRDefault="00ED3DC2" w:rsidP="00ED3DC2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ED3DC2" w:rsidRPr="003B303C" w:rsidRDefault="00ED3DC2" w:rsidP="00ED3DC2">
      <w:pPr>
        <w:spacing w:after="480" w:line="360" w:lineRule="auto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ED3DC2" w:rsidRDefault="00ED3DC2" w:rsidP="00ED3DC2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ED3DC2" w:rsidRDefault="00ED3DC2" w:rsidP="00ED3DC2">
      <w:pPr>
        <w:pStyle w:val="21"/>
        <w:rPr>
          <w:szCs w:val="28"/>
        </w:rPr>
      </w:pPr>
    </w:p>
    <w:p w:rsidR="002B04EF" w:rsidRDefault="00ED3DC2"/>
    <w:sectPr w:rsidR="002B04EF" w:rsidSect="00972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D4C2F"/>
    <w:rsid w:val="000D4C2F"/>
    <w:rsid w:val="00117B59"/>
    <w:rsid w:val="002407DC"/>
    <w:rsid w:val="00972FF4"/>
    <w:rsid w:val="00B449FE"/>
    <w:rsid w:val="00ED3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D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ED3DC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customStyle="1" w:styleId="21">
    <w:name w:val="Основной текст 21"/>
    <w:basedOn w:val="a"/>
    <w:rsid w:val="00ED3DC2"/>
    <w:pPr>
      <w:suppressAutoHyphens/>
      <w:overflowPunct w:val="0"/>
      <w:autoSpaceDE w:val="0"/>
      <w:ind w:firstLine="540"/>
      <w:jc w:val="both"/>
      <w:textAlignment w:val="baseline"/>
    </w:pPr>
    <w:rPr>
      <w:sz w:val="28"/>
      <w:lang w:eastAsia="zh-CN"/>
    </w:rPr>
  </w:style>
  <w:style w:type="character" w:customStyle="1" w:styleId="a4">
    <w:name w:val="Цитата Знак"/>
    <w:basedOn w:val="a0"/>
    <w:link w:val="a3"/>
    <w:uiPriority w:val="99"/>
    <w:rsid w:val="00ED3DC2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D3DC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3DC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2023-07-11T07:58:00Z</dcterms:created>
  <dcterms:modified xsi:type="dcterms:W3CDTF">2023-07-11T07:58:00Z</dcterms:modified>
</cp:coreProperties>
</file>