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740" w:rsidRPr="005668D0" w:rsidRDefault="00AF3740" w:rsidP="00AF3740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740" w:rsidRPr="005668D0" w:rsidRDefault="00AF3740" w:rsidP="00AF3740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AF3740" w:rsidRPr="005668D0" w:rsidRDefault="00AF3740" w:rsidP="00AF374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AF3740" w:rsidRPr="005668D0" w:rsidRDefault="00AF3740" w:rsidP="00AF3740">
      <w:pPr>
        <w:tabs>
          <w:tab w:val="left" w:pos="3630"/>
        </w:tabs>
        <w:jc w:val="center"/>
        <w:rPr>
          <w:b/>
          <w:sz w:val="28"/>
        </w:rPr>
      </w:pPr>
    </w:p>
    <w:p w:rsidR="00AF3740" w:rsidRPr="005668D0" w:rsidRDefault="00AF3740" w:rsidP="00AF3740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AF3740" w:rsidRPr="005668D0" w:rsidRDefault="00AF3740" w:rsidP="00AF3740">
      <w:pPr>
        <w:tabs>
          <w:tab w:val="left" w:pos="3630"/>
        </w:tabs>
        <w:rPr>
          <w:b/>
          <w:sz w:val="28"/>
        </w:rPr>
      </w:pPr>
    </w:p>
    <w:p w:rsidR="00AF3740" w:rsidRPr="005668D0" w:rsidRDefault="00AF3740" w:rsidP="00AF3740">
      <w:pPr>
        <w:spacing w:line="360" w:lineRule="auto"/>
        <w:jc w:val="center"/>
        <w:rPr>
          <w:sz w:val="28"/>
        </w:rPr>
      </w:pPr>
      <w:r>
        <w:rPr>
          <w:sz w:val="28"/>
        </w:rPr>
        <w:t>18 июня</w:t>
      </w:r>
      <w:r w:rsidRPr="005668D0">
        <w:rPr>
          <w:sz w:val="28"/>
        </w:rPr>
        <w:t xml:space="preserve">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</w:t>
      </w:r>
      <w:r>
        <w:rPr>
          <w:sz w:val="28"/>
        </w:rPr>
        <w:t>14</w:t>
      </w:r>
      <w:r w:rsidRPr="005668D0">
        <w:rPr>
          <w:sz w:val="28"/>
        </w:rPr>
        <w:t>-</w:t>
      </w:r>
      <w:r>
        <w:rPr>
          <w:sz w:val="28"/>
        </w:rPr>
        <w:t>5</w:t>
      </w:r>
    </w:p>
    <w:p w:rsidR="00AF3740" w:rsidRPr="005668D0" w:rsidRDefault="00AF3740" w:rsidP="00AF3740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AF3740" w:rsidRPr="005668D0" w:rsidRDefault="00AF3740" w:rsidP="00AF3740">
      <w:pPr>
        <w:tabs>
          <w:tab w:val="left" w:pos="6750"/>
        </w:tabs>
        <w:jc w:val="center"/>
        <w:rPr>
          <w:sz w:val="28"/>
          <w:szCs w:val="28"/>
        </w:rPr>
      </w:pPr>
    </w:p>
    <w:p w:rsidR="00AF3740" w:rsidRPr="00043ED1" w:rsidRDefault="00AF3740" w:rsidP="00AF3740">
      <w:pPr>
        <w:spacing w:after="240"/>
        <w:ind w:left="1701" w:right="1699"/>
        <w:jc w:val="both"/>
        <w:rPr>
          <w:sz w:val="28"/>
          <w:szCs w:val="28"/>
          <w:highlight w:val="yellow"/>
        </w:rPr>
      </w:pPr>
      <w:r w:rsidRPr="000762F9">
        <w:rPr>
          <w:b/>
          <w:sz w:val="28"/>
          <w:szCs w:val="28"/>
        </w:rPr>
        <w:t xml:space="preserve">О назначении лица, ответственного </w:t>
      </w:r>
      <w:r>
        <w:rPr>
          <w:b/>
          <w:sz w:val="28"/>
          <w:szCs w:val="28"/>
        </w:rPr>
        <w:br/>
      </w:r>
      <w:r w:rsidRPr="000762F9">
        <w:rPr>
          <w:b/>
          <w:sz w:val="28"/>
          <w:szCs w:val="28"/>
        </w:rPr>
        <w:t xml:space="preserve"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</w:t>
      </w:r>
      <w:r>
        <w:rPr>
          <w:b/>
          <w:sz w:val="28"/>
          <w:szCs w:val="28"/>
        </w:rPr>
        <w:br/>
      </w:r>
      <w:r w:rsidRPr="000762F9">
        <w:rPr>
          <w:b/>
          <w:sz w:val="28"/>
          <w:szCs w:val="28"/>
        </w:rPr>
        <w:t xml:space="preserve">в период подготовки и проведения дополнительных </w:t>
      </w:r>
      <w:proofErr w:type="gramStart"/>
      <w:r w:rsidRPr="000762F9">
        <w:rPr>
          <w:b/>
          <w:sz w:val="28"/>
          <w:szCs w:val="28"/>
        </w:rPr>
        <w:t>выборов депутата Законодательного Собрания Ростовской области седьмого созыва</w:t>
      </w:r>
      <w:proofErr w:type="gramEnd"/>
      <w:r w:rsidRPr="000762F9">
        <w:rPr>
          <w:b/>
          <w:sz w:val="28"/>
          <w:szCs w:val="28"/>
        </w:rPr>
        <w:t xml:space="preserve"> по Орловскому одномандатному избирательному округу № 13</w:t>
      </w:r>
    </w:p>
    <w:p w:rsidR="00AF3740" w:rsidRPr="002F57E9" w:rsidRDefault="00AF3740" w:rsidP="00AF3740">
      <w:pPr>
        <w:spacing w:line="360" w:lineRule="auto"/>
        <w:ind w:firstLine="709"/>
        <w:jc w:val="both"/>
        <w:rPr>
          <w:sz w:val="28"/>
          <w:szCs w:val="28"/>
        </w:rPr>
      </w:pPr>
      <w:r w:rsidRPr="000762F9">
        <w:rPr>
          <w:sz w:val="28"/>
          <w:szCs w:val="28"/>
        </w:rPr>
        <w:t>В соответствии с Регламентом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постановлением Центральной Избирательной комиссии Российской Федерации от 29.05.2013 № 176/1254-6 (далее – Регламент)</w:t>
      </w:r>
      <w:r w:rsidRPr="002F57E9">
        <w:rPr>
          <w:sz w:val="28"/>
          <w:szCs w:val="28"/>
        </w:rPr>
        <w:t>,</w:t>
      </w:r>
    </w:p>
    <w:p w:rsidR="00AF3740" w:rsidRPr="002F57E9" w:rsidRDefault="00AF3740" w:rsidP="00AF3740">
      <w:pPr>
        <w:spacing w:before="240"/>
        <w:jc w:val="center"/>
        <w:rPr>
          <w:sz w:val="28"/>
        </w:rPr>
      </w:pPr>
      <w:r w:rsidRPr="002F57E9">
        <w:rPr>
          <w:sz w:val="28"/>
        </w:rPr>
        <w:t>Территориальная избирательная комиссия Орловского района</w:t>
      </w:r>
    </w:p>
    <w:p w:rsidR="00AF3740" w:rsidRPr="002F57E9" w:rsidRDefault="00AF3740" w:rsidP="00AF3740">
      <w:pPr>
        <w:spacing w:after="240"/>
        <w:jc w:val="center"/>
        <w:rPr>
          <w:sz w:val="28"/>
        </w:rPr>
      </w:pPr>
      <w:r w:rsidRPr="002F57E9">
        <w:rPr>
          <w:sz w:val="28"/>
        </w:rPr>
        <w:t>Ростовской области ПОСТАНОВЛЯЕТ:</w:t>
      </w:r>
    </w:p>
    <w:p w:rsidR="00AF3740" w:rsidRPr="000762F9" w:rsidRDefault="00AF3740" w:rsidP="00AF3740">
      <w:pPr>
        <w:tabs>
          <w:tab w:val="left" w:pos="993"/>
        </w:tabs>
        <w:spacing w:line="360" w:lineRule="auto"/>
        <w:ind w:right="282" w:firstLine="709"/>
        <w:jc w:val="both"/>
        <w:rPr>
          <w:sz w:val="28"/>
          <w:szCs w:val="28"/>
        </w:rPr>
      </w:pPr>
      <w:r w:rsidRPr="000762F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0762F9">
        <w:rPr>
          <w:sz w:val="28"/>
          <w:szCs w:val="28"/>
        </w:rPr>
        <w:t xml:space="preserve">Назначить лицом, ответственным за актуализацию сведений </w:t>
      </w:r>
      <w:r>
        <w:rPr>
          <w:sz w:val="28"/>
          <w:szCs w:val="28"/>
        </w:rPr>
        <w:br/>
      </w:r>
      <w:r w:rsidRPr="000762F9">
        <w:rPr>
          <w:sz w:val="28"/>
          <w:szCs w:val="28"/>
        </w:rPr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подразделения публичного акционерного общества «Сбербанк России», с использованием системы </w:t>
      </w:r>
      <w:r w:rsidRPr="000762F9">
        <w:rPr>
          <w:sz w:val="28"/>
          <w:szCs w:val="28"/>
        </w:rPr>
        <w:lastRenderedPageBreak/>
        <w:t xml:space="preserve">дистанционного банковского обслуживания, контроля полноты </w:t>
      </w:r>
      <w:r>
        <w:rPr>
          <w:sz w:val="28"/>
          <w:szCs w:val="28"/>
        </w:rPr>
        <w:br/>
      </w:r>
      <w:r w:rsidRPr="000762F9">
        <w:rPr>
          <w:sz w:val="28"/>
          <w:szCs w:val="28"/>
        </w:rPr>
        <w:t xml:space="preserve">и соответствия установленным требованиям первичной информации, представляемой на бумажных носителях, проверки финансовых отчетов, </w:t>
      </w:r>
      <w:r>
        <w:rPr>
          <w:sz w:val="28"/>
          <w:szCs w:val="28"/>
        </w:rPr>
        <w:br/>
      </w:r>
      <w:r w:rsidRPr="000762F9">
        <w:rPr>
          <w:sz w:val="28"/>
          <w:szCs w:val="28"/>
        </w:rPr>
        <w:t>а также передачи сведений</w:t>
      </w:r>
      <w:proofErr w:type="gramEnd"/>
      <w:r w:rsidRPr="000762F9">
        <w:rPr>
          <w:sz w:val="28"/>
          <w:szCs w:val="28"/>
        </w:rPr>
        <w:t xml:space="preserve">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члена Территориальной избирательной комиссии Орловского района Ростовской области - </w:t>
      </w:r>
      <w:proofErr w:type="spellStart"/>
      <w:r w:rsidRPr="000762F9">
        <w:rPr>
          <w:sz w:val="28"/>
          <w:szCs w:val="28"/>
        </w:rPr>
        <w:t>Чекалова</w:t>
      </w:r>
      <w:proofErr w:type="spellEnd"/>
      <w:r w:rsidRPr="000762F9">
        <w:rPr>
          <w:sz w:val="28"/>
          <w:szCs w:val="28"/>
        </w:rPr>
        <w:t xml:space="preserve"> Максима Юрьевича. </w:t>
      </w:r>
    </w:p>
    <w:p w:rsidR="00AF3740" w:rsidRPr="000762F9" w:rsidRDefault="00AF3740" w:rsidP="00AF3740">
      <w:pPr>
        <w:spacing w:line="360" w:lineRule="auto"/>
        <w:ind w:right="282" w:firstLine="709"/>
        <w:jc w:val="both"/>
        <w:rPr>
          <w:sz w:val="28"/>
          <w:szCs w:val="28"/>
        </w:rPr>
      </w:pPr>
      <w:r w:rsidRPr="000762F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0762F9">
        <w:rPr>
          <w:sz w:val="28"/>
          <w:szCs w:val="28"/>
        </w:rPr>
        <w:t>Разместить</w:t>
      </w:r>
      <w:proofErr w:type="gramEnd"/>
      <w:r w:rsidRPr="000762F9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0762F9">
        <w:rPr>
          <w:sz w:val="28"/>
          <w:szCs w:val="28"/>
        </w:rPr>
        <w:t>в информационно-телекоммуникационной сети «Интернет».</w:t>
      </w:r>
    </w:p>
    <w:p w:rsidR="00AF3740" w:rsidRPr="000762F9" w:rsidRDefault="00AF3740" w:rsidP="00AF3740">
      <w:pPr>
        <w:spacing w:line="360" w:lineRule="auto"/>
        <w:ind w:right="282" w:firstLine="709"/>
        <w:jc w:val="both"/>
        <w:rPr>
          <w:sz w:val="28"/>
          <w:szCs w:val="28"/>
        </w:rPr>
      </w:pPr>
      <w:r w:rsidRPr="000762F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0762F9">
        <w:rPr>
          <w:sz w:val="28"/>
          <w:szCs w:val="28"/>
        </w:rPr>
        <w:t>Контроль за</w:t>
      </w:r>
      <w:proofErr w:type="gramEnd"/>
      <w:r w:rsidRPr="000762F9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0762F9">
        <w:rPr>
          <w:sz w:val="28"/>
          <w:szCs w:val="28"/>
        </w:rPr>
        <w:t xml:space="preserve">на заместителя председателя Территориальной избирательной комиссии Орловского района Ростовской области </w:t>
      </w:r>
      <w:proofErr w:type="spellStart"/>
      <w:r w:rsidRPr="000762F9"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</w:t>
      </w:r>
      <w:r w:rsidRPr="000762F9">
        <w:rPr>
          <w:sz w:val="28"/>
          <w:szCs w:val="28"/>
        </w:rPr>
        <w:t>В.Н.</w:t>
      </w:r>
    </w:p>
    <w:p w:rsidR="00AF3740" w:rsidRDefault="00AF3740" w:rsidP="00AF374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AF3740" w:rsidRDefault="00AF3740" w:rsidP="00AF374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AF3740" w:rsidRDefault="00AF3740" w:rsidP="00AF374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AF3740" w:rsidRPr="005668D0" w:rsidRDefault="00AF3740" w:rsidP="00AF3740">
      <w:pPr>
        <w:tabs>
          <w:tab w:val="left" w:pos="993"/>
        </w:tabs>
        <w:spacing w:after="72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AF3740" w:rsidRDefault="00AF3740" w:rsidP="00AF3740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AF3740" w:rsidRDefault="00AF3740" w:rsidP="00AF3740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AF3740"/>
    <w:sectPr w:rsidR="002B04EF" w:rsidSect="003C6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D43E0"/>
    <w:rsid w:val="00117B59"/>
    <w:rsid w:val="003C6395"/>
    <w:rsid w:val="00AF3740"/>
    <w:rsid w:val="00B449FE"/>
    <w:rsid w:val="00DD43E0"/>
    <w:rsid w:val="00E3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4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7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74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2025-06-18T07:47:00Z</dcterms:created>
  <dcterms:modified xsi:type="dcterms:W3CDTF">2025-06-18T07:47:00Z</dcterms:modified>
</cp:coreProperties>
</file>