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071" w:rsidRPr="005668D0" w:rsidRDefault="00F77071" w:rsidP="00F7707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071" w:rsidRPr="005668D0" w:rsidRDefault="00F77071" w:rsidP="00F7707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F77071" w:rsidRPr="005668D0" w:rsidRDefault="00F77071" w:rsidP="00F7707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F77071" w:rsidRPr="005668D0" w:rsidRDefault="00F77071" w:rsidP="00F77071">
      <w:pPr>
        <w:tabs>
          <w:tab w:val="left" w:pos="3630"/>
        </w:tabs>
        <w:jc w:val="center"/>
        <w:rPr>
          <w:b/>
          <w:sz w:val="28"/>
        </w:rPr>
      </w:pPr>
    </w:p>
    <w:p w:rsidR="00F77071" w:rsidRPr="005668D0" w:rsidRDefault="00F77071" w:rsidP="00F7707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F77071" w:rsidRPr="005668D0" w:rsidRDefault="00F77071" w:rsidP="00F77071">
      <w:pPr>
        <w:tabs>
          <w:tab w:val="left" w:pos="3630"/>
        </w:tabs>
        <w:rPr>
          <w:b/>
          <w:sz w:val="28"/>
        </w:rPr>
      </w:pPr>
    </w:p>
    <w:p w:rsidR="00F77071" w:rsidRPr="005668D0" w:rsidRDefault="00F77071" w:rsidP="00F7707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</w:t>
      </w:r>
    </w:p>
    <w:p w:rsidR="00F77071" w:rsidRPr="005668D0" w:rsidRDefault="00F77071" w:rsidP="00F7707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F77071" w:rsidRPr="005668D0" w:rsidRDefault="00F77071" w:rsidP="00F77071">
      <w:pPr>
        <w:tabs>
          <w:tab w:val="left" w:pos="6750"/>
        </w:tabs>
        <w:jc w:val="center"/>
        <w:rPr>
          <w:sz w:val="28"/>
          <w:szCs w:val="28"/>
        </w:rPr>
      </w:pPr>
    </w:p>
    <w:p w:rsidR="00F77071" w:rsidRPr="005668D0" w:rsidRDefault="00F77071" w:rsidP="00F77071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1566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F77071" w:rsidRPr="005668D0" w:rsidRDefault="00F77071" w:rsidP="00F77071">
      <w:pPr>
        <w:jc w:val="center"/>
        <w:rPr>
          <w:sz w:val="28"/>
        </w:rPr>
      </w:pPr>
    </w:p>
    <w:p w:rsidR="00F77071" w:rsidRPr="005668D0" w:rsidRDefault="00F77071" w:rsidP="00F7707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1566 с правом решающего </w:t>
      </w:r>
      <w:r w:rsidRPr="005668D0">
        <w:rPr>
          <w:sz w:val="28"/>
          <w:szCs w:val="28"/>
        </w:rPr>
        <w:t>голоса Заставной Дарьи Федоровны (</w:t>
      </w:r>
      <w:r w:rsidRPr="005668D0">
        <w:rPr>
          <w:sz w:val="28"/>
        </w:rPr>
        <w:t xml:space="preserve">постановление № 111-2 </w:t>
      </w:r>
      <w:r w:rsidRPr="005668D0">
        <w:rPr>
          <w:sz w:val="28"/>
        </w:rPr>
        <w:br/>
        <w:t>от 27.03.2025 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 w:rsidRPr="005668D0">
        <w:rPr>
          <w:sz w:val="28"/>
          <w:szCs w:val="28"/>
        </w:rPr>
        <w:br/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F77071" w:rsidRPr="005668D0" w:rsidRDefault="00F77071" w:rsidP="00F77071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F77071" w:rsidRPr="005668D0" w:rsidRDefault="00F77071" w:rsidP="00F77071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F77071" w:rsidRPr="005668D0" w:rsidRDefault="00F77071" w:rsidP="00F7707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1566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Шевченко Марину Николаевну, предложенную для назначения в состав комиссии Орловским местным отделением Ростовского регионального отделения Всероссийской политической партии "ЕДИНАЯ РОССИЯ", </w:t>
      </w:r>
      <w:r w:rsidRPr="005668D0">
        <w:rPr>
          <w:sz w:val="28"/>
          <w:szCs w:val="28"/>
        </w:rPr>
        <w:br/>
      </w:r>
      <w:r w:rsidRPr="005668D0">
        <w:rPr>
          <w:sz w:val="28"/>
          <w:szCs w:val="28"/>
        </w:rPr>
        <w:lastRenderedPageBreak/>
        <w:t>из резерва составов участковых комиссий Территориальной избирательной комиссии Орловского района.</w:t>
      </w:r>
    </w:p>
    <w:p w:rsidR="00F77071" w:rsidRPr="005668D0" w:rsidRDefault="00F77071" w:rsidP="00F7707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1566.</w:t>
      </w:r>
    </w:p>
    <w:p w:rsidR="00F77071" w:rsidRPr="005668D0" w:rsidRDefault="00F77071" w:rsidP="00F7707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F77071" w:rsidRPr="005668D0" w:rsidRDefault="00F77071" w:rsidP="00F77071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F77071" w:rsidRPr="005668D0" w:rsidRDefault="00F77071" w:rsidP="00F77071">
      <w:pPr>
        <w:tabs>
          <w:tab w:val="num" w:pos="993"/>
        </w:tabs>
        <w:jc w:val="both"/>
        <w:rPr>
          <w:sz w:val="28"/>
          <w:szCs w:val="28"/>
        </w:rPr>
      </w:pPr>
    </w:p>
    <w:p w:rsidR="00F77071" w:rsidRPr="005668D0" w:rsidRDefault="00F77071" w:rsidP="00F77071">
      <w:pPr>
        <w:tabs>
          <w:tab w:val="num" w:pos="993"/>
        </w:tabs>
        <w:jc w:val="both"/>
        <w:rPr>
          <w:sz w:val="28"/>
          <w:szCs w:val="28"/>
        </w:rPr>
      </w:pPr>
    </w:p>
    <w:p w:rsidR="00F77071" w:rsidRPr="005668D0" w:rsidRDefault="00F77071" w:rsidP="00F77071">
      <w:pPr>
        <w:tabs>
          <w:tab w:val="num" w:pos="993"/>
        </w:tabs>
        <w:jc w:val="both"/>
        <w:rPr>
          <w:sz w:val="28"/>
          <w:szCs w:val="28"/>
        </w:rPr>
      </w:pPr>
    </w:p>
    <w:p w:rsidR="00F77071" w:rsidRPr="005668D0" w:rsidRDefault="00F77071" w:rsidP="00F7707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F77071" w:rsidRPr="005668D0" w:rsidRDefault="00F77071" w:rsidP="00F7707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F77071" w:rsidRPr="005668D0" w:rsidRDefault="00F77071" w:rsidP="00F77071">
      <w:pPr>
        <w:ind w:left="5103"/>
        <w:jc w:val="center"/>
        <w:rPr>
          <w:sz w:val="28"/>
        </w:rPr>
      </w:pPr>
    </w:p>
    <w:p w:rsidR="00F77071" w:rsidRPr="005668D0" w:rsidRDefault="00F77071" w:rsidP="00F77071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F77071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A10641"/>
    <w:rsid w:val="00B449FE"/>
    <w:rsid w:val="00C844A1"/>
    <w:rsid w:val="00F77071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7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770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F7707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customStyle="1" w:styleId="a5">
    <w:name w:val="Рабочий"/>
    <w:basedOn w:val="a"/>
    <w:rsid w:val="00F77071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F770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707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2025-03-26T06:38:00Z</dcterms:created>
  <dcterms:modified xsi:type="dcterms:W3CDTF">2025-03-26T06:38:00Z</dcterms:modified>
</cp:coreProperties>
</file>