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34" w:rsidRPr="005668D0" w:rsidRDefault="003A3534" w:rsidP="003A3534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534" w:rsidRPr="005668D0" w:rsidRDefault="003A3534" w:rsidP="003A3534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3A3534" w:rsidRPr="005668D0" w:rsidRDefault="003A3534" w:rsidP="003A353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3A3534" w:rsidRPr="005668D0" w:rsidRDefault="003A3534" w:rsidP="003A3534">
      <w:pPr>
        <w:tabs>
          <w:tab w:val="left" w:pos="3630"/>
        </w:tabs>
        <w:jc w:val="center"/>
        <w:rPr>
          <w:b/>
          <w:sz w:val="28"/>
        </w:rPr>
      </w:pPr>
    </w:p>
    <w:p w:rsidR="003A3534" w:rsidRPr="005668D0" w:rsidRDefault="003A3534" w:rsidP="003A3534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3A3534" w:rsidRPr="005668D0" w:rsidRDefault="003A3534" w:rsidP="003A3534">
      <w:pPr>
        <w:tabs>
          <w:tab w:val="left" w:pos="3630"/>
        </w:tabs>
        <w:rPr>
          <w:b/>
          <w:sz w:val="28"/>
        </w:rPr>
      </w:pPr>
    </w:p>
    <w:p w:rsidR="003A3534" w:rsidRPr="005668D0" w:rsidRDefault="003A3534" w:rsidP="003A353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111-35</w:t>
      </w:r>
    </w:p>
    <w:p w:rsidR="003A3534" w:rsidRPr="005668D0" w:rsidRDefault="003A3534" w:rsidP="003A353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3A3534" w:rsidRPr="005668D0" w:rsidRDefault="003A3534" w:rsidP="003A3534">
      <w:pPr>
        <w:tabs>
          <w:tab w:val="left" w:pos="6750"/>
        </w:tabs>
        <w:jc w:val="center"/>
        <w:rPr>
          <w:sz w:val="28"/>
          <w:szCs w:val="28"/>
        </w:rPr>
      </w:pPr>
    </w:p>
    <w:p w:rsidR="003A3534" w:rsidRPr="005668D0" w:rsidRDefault="003A3534" w:rsidP="003A3534">
      <w:pPr>
        <w:pStyle w:val="a3"/>
        <w:tabs>
          <w:tab w:val="left" w:pos="708"/>
        </w:tabs>
        <w:ind w:left="1843" w:right="2125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 назначении председателя участковой избирательной комиссии избирательного участка № 1587 Орловского района Ростовской области</w:t>
      </w:r>
    </w:p>
    <w:p w:rsidR="003A3534" w:rsidRPr="005668D0" w:rsidRDefault="003A3534" w:rsidP="003A3534">
      <w:pPr>
        <w:jc w:val="center"/>
        <w:rPr>
          <w:sz w:val="28"/>
        </w:rPr>
      </w:pPr>
    </w:p>
    <w:p w:rsidR="003A3534" w:rsidRPr="005668D0" w:rsidRDefault="003A3534" w:rsidP="003A3534">
      <w:pPr>
        <w:spacing w:line="276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</w:rPr>
        <w:t xml:space="preserve">В соответствии с пунктом 7 статьи 28 Федерального закона </w:t>
      </w:r>
      <w:r w:rsidRPr="005668D0">
        <w:rPr>
          <w:sz w:val="28"/>
        </w:rPr>
        <w:br/>
        <w:t xml:space="preserve">от 12.06.2002 №67-ФЗ «Об основных гарантиях избирательных прав и права на участие в референдуме граждан Российской </w:t>
      </w:r>
      <w:r w:rsidRPr="005668D0">
        <w:rPr>
          <w:sz w:val="28"/>
          <w:szCs w:val="28"/>
        </w:rPr>
        <w:t>Федерации», рассмотрев предложения по кандидатурам для назначения председателем участковой избирательной комиссии № 1587,</w:t>
      </w:r>
    </w:p>
    <w:p w:rsidR="003A3534" w:rsidRPr="005668D0" w:rsidRDefault="003A3534" w:rsidP="003A3534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3A3534" w:rsidRPr="005668D0" w:rsidRDefault="003A3534" w:rsidP="003A3534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3A3534" w:rsidRPr="005668D0" w:rsidRDefault="003A3534" w:rsidP="003A3534">
      <w:pPr>
        <w:pStyle w:val="a5"/>
        <w:widowControl w:val="0"/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5668D0">
        <w:rPr>
          <w:rFonts w:eastAsia="Calibri"/>
        </w:rPr>
        <w:t xml:space="preserve">1. Назначить председателем участковой избирательной комиссии избирательного участка № 1587 Орловского района Ростовской области члена участковой избирательной комиссии с правом решающего голоса </w:t>
      </w:r>
      <w:r w:rsidRPr="005668D0">
        <w:rPr>
          <w:szCs w:val="28"/>
        </w:rPr>
        <w:t>Бондареву Светлану Михайловну</w:t>
      </w:r>
      <w:r w:rsidRPr="005668D0">
        <w:rPr>
          <w:rFonts w:eastAsia="Calibri"/>
        </w:rPr>
        <w:t>.</w:t>
      </w:r>
    </w:p>
    <w:p w:rsidR="003A3534" w:rsidRPr="005668D0" w:rsidRDefault="003A3534" w:rsidP="003A3534">
      <w:pPr>
        <w:pStyle w:val="a5"/>
        <w:widowControl w:val="0"/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5668D0">
        <w:rPr>
          <w:szCs w:val="28"/>
        </w:rPr>
        <w:t>2. Председателю участковой избирательной комиссии, назначенному настоящим постановлением, провести заседание участковой избирательной комиссии по избранию секретаря комиссии.</w:t>
      </w:r>
    </w:p>
    <w:p w:rsidR="003A3534" w:rsidRPr="005668D0" w:rsidRDefault="003A3534" w:rsidP="003A3534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5668D0">
        <w:rPr>
          <w:bCs/>
        </w:rPr>
        <w:t xml:space="preserve">3. Направить настоящее постановление в </w:t>
      </w:r>
      <w:r w:rsidRPr="005668D0">
        <w:rPr>
          <w:rFonts w:eastAsia="Calibri"/>
        </w:rPr>
        <w:t>участковую избирательную комиссию избирательного участка № 1587 Орловского района Ростовской области</w:t>
      </w:r>
      <w:r w:rsidRPr="005668D0">
        <w:t>.</w:t>
      </w:r>
    </w:p>
    <w:p w:rsidR="003A3534" w:rsidRPr="005668D0" w:rsidRDefault="003A3534" w:rsidP="003A3534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5668D0">
        <w:t>4</w:t>
      </w:r>
      <w:r w:rsidRPr="005668D0">
        <w:rPr>
          <w:bCs/>
        </w:rPr>
        <w:t xml:space="preserve">. </w:t>
      </w:r>
      <w:proofErr w:type="gramStart"/>
      <w:r w:rsidRPr="005668D0">
        <w:rPr>
          <w:szCs w:val="28"/>
        </w:rPr>
        <w:t>Разместить</w:t>
      </w:r>
      <w:proofErr w:type="gramEnd"/>
      <w:r w:rsidRPr="005668D0">
        <w:rPr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Cs w:val="28"/>
        </w:rPr>
        <w:br/>
        <w:t>в информационно-телекоммуникационной сети Интернет</w:t>
      </w:r>
      <w:r w:rsidRPr="005668D0">
        <w:rPr>
          <w:bCs/>
        </w:rPr>
        <w:t>.</w:t>
      </w:r>
    </w:p>
    <w:p w:rsidR="003A3534" w:rsidRPr="005668D0" w:rsidRDefault="003A3534" w:rsidP="003A3534">
      <w:pPr>
        <w:tabs>
          <w:tab w:val="num" w:pos="993"/>
        </w:tabs>
        <w:jc w:val="both"/>
        <w:rPr>
          <w:sz w:val="28"/>
          <w:szCs w:val="28"/>
        </w:rPr>
      </w:pPr>
    </w:p>
    <w:p w:rsidR="003A3534" w:rsidRPr="005668D0" w:rsidRDefault="003A3534" w:rsidP="003A353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3A3534" w:rsidRPr="005668D0" w:rsidRDefault="003A3534" w:rsidP="003A3534">
      <w:pPr>
        <w:tabs>
          <w:tab w:val="num" w:pos="993"/>
        </w:tabs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2B04EF" w:rsidRDefault="003A3534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61697"/>
    <w:rsid w:val="001E04B1"/>
    <w:rsid w:val="003A3534"/>
    <w:rsid w:val="003B12C2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9F4A5E"/>
    <w:rsid w:val="00A10641"/>
    <w:rsid w:val="00AD2153"/>
    <w:rsid w:val="00B449FE"/>
    <w:rsid w:val="00B4595D"/>
    <w:rsid w:val="00BB7D87"/>
    <w:rsid w:val="00C06D44"/>
    <w:rsid w:val="00C1578C"/>
    <w:rsid w:val="00C51110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004D3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3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3A353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3A353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3A3534"/>
    <w:pPr>
      <w:ind w:left="720"/>
      <w:contextualSpacing/>
      <w:jc w:val="center"/>
    </w:pPr>
    <w:rPr>
      <w:sz w:val="28"/>
    </w:rPr>
  </w:style>
  <w:style w:type="character" w:customStyle="1" w:styleId="a6">
    <w:name w:val="Абзац списка Знак"/>
    <w:basedOn w:val="a0"/>
    <w:link w:val="a5"/>
    <w:uiPriority w:val="34"/>
    <w:rsid w:val="003A353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35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353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2025-03-26T06:45:00Z</dcterms:created>
  <dcterms:modified xsi:type="dcterms:W3CDTF">2025-03-26T06:45:00Z</dcterms:modified>
</cp:coreProperties>
</file>